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613AEDCA" w:rsidR="00334CAF" w:rsidRPr="00774190" w:rsidRDefault="0006583B" w:rsidP="00AE35D8">
                  <w:pPr>
                    <w:jc w:val="right"/>
                  </w:pPr>
                  <w:r w:rsidRPr="00774190">
                    <w:t>от «</w:t>
                  </w:r>
                  <w:r w:rsidR="00B269FB">
                    <w:t>15</w:t>
                  </w:r>
                  <w:r w:rsidR="002F211B" w:rsidRPr="00774190">
                    <w:t>»</w:t>
                  </w:r>
                  <w:r w:rsidR="005536C6" w:rsidRPr="00774190">
                    <w:t xml:space="preserve"> </w:t>
                  </w:r>
                  <w:r w:rsidR="001E20A6">
                    <w:t>апреля</w:t>
                  </w:r>
                  <w:r w:rsidR="00A35304">
                    <w:t xml:space="preserve"> </w:t>
                  </w:r>
                  <w:r w:rsidR="002B6872" w:rsidRPr="00774190">
                    <w:t>202</w:t>
                  </w:r>
                  <w:r w:rsidR="000C0769">
                    <w:t>4</w:t>
                  </w:r>
                  <w:r w:rsidR="00774190">
                    <w:t xml:space="preserve"> </w:t>
                  </w:r>
                  <w:r w:rsidR="002B6872" w:rsidRPr="00774190">
                    <w:t>г. №</w:t>
                  </w:r>
                  <w:r w:rsidR="005E780F">
                    <w:t>31</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7B17FD5A" w14:textId="7BE4C642" w:rsidR="00D51556" w:rsidRPr="00A6132D" w:rsidRDefault="00B269FB" w:rsidP="00A6132D">
            <w:pPr>
              <w:suppressAutoHyphens/>
              <w:spacing w:after="0"/>
              <w:jc w:val="center"/>
              <w:rPr>
                <w:bCs/>
                <w:lang w:eastAsia="ar-SA"/>
              </w:rPr>
            </w:pPr>
            <w:r w:rsidRPr="00B269FB">
              <w:rPr>
                <w:sz w:val="28"/>
                <w:szCs w:val="28"/>
                <w:lang w:eastAsia="ar-SA"/>
              </w:rPr>
              <w:t xml:space="preserve">на оказание услуг </w:t>
            </w:r>
            <w:r w:rsidR="002A0BC3" w:rsidRPr="002A0BC3">
              <w:rPr>
                <w:rFonts w:eastAsia="Calibri"/>
                <w:sz w:val="28"/>
                <w:szCs w:val="28"/>
                <w:lang w:eastAsia="ar-SA"/>
              </w:rPr>
              <w:t xml:space="preserve">по </w:t>
            </w:r>
            <w:r w:rsidR="00832A12" w:rsidRPr="00832A12">
              <w:rPr>
                <w:rFonts w:eastAsia="Calibri"/>
                <w:sz w:val="28"/>
                <w:szCs w:val="28"/>
                <w:lang w:eastAsia="ar-SA"/>
              </w:rPr>
              <w:t>техническому обеспечению и проведению краевого форума предпринимателей «Дни пермского бизнеса – 2024»</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7F602110" w14:textId="77777777" w:rsidR="00B269FB" w:rsidRDefault="00B269FB" w:rsidP="00EB0AF1"/>
          <w:p w14:paraId="549E9B48" w14:textId="77777777" w:rsidR="00B269FB" w:rsidRDefault="00B269FB" w:rsidP="00EB0AF1"/>
          <w:p w14:paraId="240E8582" w14:textId="77777777" w:rsidR="00B269FB" w:rsidRDefault="00B269FB"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4916EA9D"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002A0BC3">
        <w:rPr>
          <w:noProof/>
          <w:sz w:val="24"/>
          <w:szCs w:val="24"/>
        </w:rPr>
        <w:t>3</w:t>
      </w:r>
    </w:p>
    <w:p w14:paraId="3D75002A" w14:textId="7AF60E67"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sidR="00EF3802">
        <w:rPr>
          <w:noProof/>
          <w:sz w:val="24"/>
          <w:szCs w:val="24"/>
        </w:rPr>
        <w:t>26</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5FFC992C" w14:textId="592871D6" w:rsidR="00832A12"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 xml:space="preserve">на право заключения договора </w:t>
      </w:r>
      <w:r w:rsidR="00B269FB" w:rsidRPr="00B269FB">
        <w:rPr>
          <w:rFonts w:ascii="Times New Roman" w:hAnsi="Times New Roman"/>
          <w:sz w:val="24"/>
          <w:szCs w:val="24"/>
          <w:lang w:eastAsia="ar-SA"/>
        </w:rPr>
        <w:t xml:space="preserve">на оказание услуг </w:t>
      </w:r>
      <w:r w:rsidR="00832A12" w:rsidRPr="00832A12">
        <w:rPr>
          <w:rFonts w:ascii="Times New Roman" w:hAnsi="Times New Roman"/>
          <w:sz w:val="24"/>
          <w:szCs w:val="24"/>
          <w:lang w:eastAsia="ar-SA"/>
        </w:rPr>
        <w:t>по техническому обеспечению и проведению краевого форума предпринимателей «Дни пермского бизнеса – 2024»</w:t>
      </w:r>
      <w:r w:rsidR="00832A12">
        <w:rPr>
          <w:rFonts w:ascii="Times New Roman" w:hAnsi="Times New Roman"/>
          <w:sz w:val="24"/>
          <w:szCs w:val="24"/>
          <w:lang w:eastAsia="ar-SA"/>
        </w:rPr>
        <w:t>.</w:t>
      </w:r>
    </w:p>
    <w:p w14:paraId="5C7E02C2" w14:textId="638AD43A"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1DD96401" w:rsidR="000C0769" w:rsidRPr="000C0769" w:rsidRDefault="002A0BC3" w:rsidP="000C0769">
            <w:pPr>
              <w:spacing w:after="0"/>
              <w:jc w:val="left"/>
              <w:rPr>
                <w:rFonts w:cstheme="minorHAnsi"/>
                <w:color w:val="000000"/>
              </w:rPr>
            </w:pPr>
            <w:r>
              <w:rPr>
                <w:rFonts w:cstheme="minorHAnsi"/>
                <w:color w:val="000000"/>
              </w:rPr>
              <w:t>Слободенюк Ирина Андреевна</w:t>
            </w:r>
          </w:p>
          <w:p w14:paraId="7068676C" w14:textId="6617CEA8"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w:t>
            </w:r>
            <w:r w:rsidR="002A0BC3">
              <w:rPr>
                <w:rFonts w:cstheme="minorHAnsi"/>
                <w:color w:val="000000"/>
              </w:rPr>
              <w:t>2</w:t>
            </w:r>
          </w:p>
          <w:p w14:paraId="7054A034" w14:textId="5EBC45EE"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w:t>
            </w:r>
            <w:r w:rsidR="002A0BC3">
              <w:rPr>
                <w:rFonts w:cstheme="minorHAnsi"/>
                <w:color w:val="000000"/>
              </w:rPr>
              <w:t>31</w:t>
            </w:r>
            <w:r w:rsidRPr="000C0769">
              <w:rPr>
                <w:rFonts w:cstheme="minorHAnsi"/>
                <w:color w:val="000000"/>
              </w:rPr>
              <w:t>)</w:t>
            </w:r>
          </w:p>
          <w:p w14:paraId="2C8E3E26" w14:textId="5A6FC12A"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proofErr w:type="spellStart"/>
            <w:r w:rsidR="002A0BC3">
              <w:rPr>
                <w:rFonts w:ascii="Times New Roman" w:hAnsi="Times New Roman"/>
                <w:color w:val="000000"/>
                <w:sz w:val="24"/>
                <w:szCs w:val="24"/>
                <w:lang w:val="en-US"/>
              </w:rPr>
              <w:t>sia</w:t>
            </w:r>
            <w:proofErr w:type="spellEnd"/>
            <w:r w:rsidR="001E20A6" w:rsidRPr="001E20A6">
              <w:rPr>
                <w:rFonts w:ascii="Times New Roman" w:hAnsi="Times New Roman"/>
                <w:color w:val="000000"/>
                <w:sz w:val="24"/>
                <w:szCs w:val="24"/>
              </w:rPr>
              <w:t>@frp59.ru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97FEAAC" w:rsidR="005E0483" w:rsidRPr="006A6C8B" w:rsidRDefault="00B269FB" w:rsidP="005E0483">
            <w:pPr>
              <w:suppressAutoHyphens/>
              <w:spacing w:after="0"/>
              <w:rPr>
                <w:lang w:eastAsia="ar-SA"/>
              </w:rPr>
            </w:pPr>
            <w:r>
              <w:rPr>
                <w:lang w:eastAsia="ar-SA"/>
              </w:rPr>
              <w:t>О</w:t>
            </w:r>
            <w:r w:rsidRPr="00B269FB">
              <w:rPr>
                <w:lang w:eastAsia="ar-SA"/>
              </w:rPr>
              <w:t xml:space="preserve">казание услуг </w:t>
            </w:r>
            <w:r w:rsidR="00832A12" w:rsidRPr="00832A12">
              <w:rPr>
                <w:lang w:eastAsia="ar-SA"/>
              </w:rPr>
              <w:t xml:space="preserve">по техническому обеспечению и проведению краевого форума предпринимателей «Дни пермского </w:t>
            </w:r>
            <w:proofErr w:type="spellStart"/>
            <w:r w:rsidR="00832A12" w:rsidRPr="00832A12">
              <w:rPr>
                <w:lang w:eastAsia="ar-SA"/>
              </w:rPr>
              <w:t>биз-неса</w:t>
            </w:r>
            <w:proofErr w:type="spellEnd"/>
            <w:r w:rsidR="00832A12" w:rsidRPr="00832A12">
              <w:rPr>
                <w:lang w:eastAsia="ar-SA"/>
              </w:rPr>
              <w:t xml:space="preserve"> – 2024»</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251116D7" w:rsidR="00D207B7" w:rsidRPr="005E0483" w:rsidRDefault="002A0BC3" w:rsidP="005E0483">
            <w:pPr>
              <w:spacing w:line="300" w:lineRule="auto"/>
            </w:pPr>
            <w:r w:rsidRPr="002A0BC3">
              <w:t>С даты заключения договора до 2</w:t>
            </w:r>
            <w:r w:rsidR="00832A12">
              <w:t>5</w:t>
            </w:r>
            <w:r w:rsidRPr="002A0BC3">
              <w:t xml:space="preserve"> мая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93FC512" w:rsidR="00D207B7" w:rsidRPr="00F214A7" w:rsidRDefault="00832A12" w:rsidP="00D207B7">
            <w:pPr>
              <w:suppressAutoHyphens/>
              <w:spacing w:after="160" w:line="259" w:lineRule="auto"/>
              <w:rPr>
                <w:color w:val="000000" w:themeColor="text1"/>
                <w:lang w:eastAsia="ar-SA"/>
              </w:rPr>
            </w:pPr>
            <w:r w:rsidRPr="00832A12">
              <w:t>12 800 000 (двенадцать миллионов восемьсот)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7F044CA1" w14:textId="77777777" w:rsidR="00832A12" w:rsidRPr="00832A12" w:rsidRDefault="00832A12" w:rsidP="00832A12">
            <w:pPr>
              <w:suppressAutoHyphens/>
              <w:spacing w:after="0"/>
              <w:ind w:left="36"/>
              <w:rPr>
                <w:color w:val="000000"/>
              </w:rPr>
            </w:pPr>
            <w:r w:rsidRPr="00832A12">
              <w:rPr>
                <w:color w:val="000000"/>
              </w:rPr>
              <w:t>Оплата за оказанные услуги производится в следующем порядке:</w:t>
            </w:r>
          </w:p>
          <w:p w14:paraId="62FCBDBD" w14:textId="77777777" w:rsidR="00832A12" w:rsidRPr="00832A12" w:rsidRDefault="00832A12" w:rsidP="00832A12">
            <w:pPr>
              <w:suppressAutoHyphens/>
              <w:spacing w:after="0"/>
              <w:ind w:left="36"/>
              <w:rPr>
                <w:color w:val="000000"/>
              </w:rPr>
            </w:pPr>
            <w:r w:rsidRPr="00832A12">
              <w:rPr>
                <w:color w:val="000000"/>
              </w:rPr>
              <w:t>- предоплата в размере 50% от общей стоимости договора в течение 10 (десяти) рабочих дней с даты подписания договора и на основании оригинала выставленного Исполнителем счета.</w:t>
            </w:r>
          </w:p>
          <w:p w14:paraId="0CF8BBD3" w14:textId="1507E23D" w:rsidR="00D207B7" w:rsidRPr="00B34CDC" w:rsidRDefault="00832A12" w:rsidP="00832A12">
            <w:pPr>
              <w:suppressAutoHyphens/>
              <w:spacing w:after="0"/>
              <w:ind w:left="36"/>
              <w:rPr>
                <w:lang w:eastAsia="ar-SA"/>
              </w:rPr>
            </w:pPr>
            <w:r w:rsidRPr="00832A12">
              <w:rPr>
                <w:color w:val="000000"/>
              </w:rPr>
              <w:t xml:space="preserve">- окончательная оплата в размере 50% от общей стоимости договора в течение 30 (тридцати) </w:t>
            </w:r>
            <w:proofErr w:type="spellStart"/>
            <w:r w:rsidRPr="00832A12">
              <w:rPr>
                <w:color w:val="000000"/>
              </w:rPr>
              <w:t>календар-ных</w:t>
            </w:r>
            <w:proofErr w:type="spellEnd"/>
            <w:r w:rsidRPr="00832A12">
              <w:rPr>
                <w:color w:val="000000"/>
              </w:rPr>
              <w:t xml:space="preserve"> дней с даты подписания акта сдачи – приемки оказанных услуг на основании оригинала </w:t>
            </w:r>
            <w:proofErr w:type="spellStart"/>
            <w:proofErr w:type="gramStart"/>
            <w:r w:rsidRPr="00832A12">
              <w:rPr>
                <w:color w:val="000000"/>
              </w:rPr>
              <w:t>выстав</w:t>
            </w:r>
            <w:proofErr w:type="spellEnd"/>
            <w:r w:rsidRPr="00832A12">
              <w:rPr>
                <w:color w:val="000000"/>
              </w:rPr>
              <w:t>-ленного</w:t>
            </w:r>
            <w:proofErr w:type="gramEnd"/>
            <w:r w:rsidRPr="00832A12">
              <w:rPr>
                <w:color w:val="000000"/>
              </w:rPr>
              <w:t xml:space="preserve"> Исполнителем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lastRenderedPageBreak/>
              <w:t>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D71EDA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rPr>
                <w:rFonts w:ascii="Times New Roman" w:hAnsi="Times New Roman"/>
                <w:sz w:val="24"/>
                <w:szCs w:val="24"/>
              </w:rPr>
              <w:lastRenderedPageBreak/>
              <w:t>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w:t>
            </w:r>
            <w:r>
              <w:rPr>
                <w:rFonts w:ascii="Times New Roman" w:hAnsi="Times New Roman"/>
                <w:sz w:val="24"/>
                <w:szCs w:val="24"/>
              </w:rPr>
              <w:lastRenderedPageBreak/>
              <w:t xml:space="preserve">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lastRenderedPageBreak/>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55EE14FB"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Pr>
                <w:rFonts w:eastAsiaTheme="minorHAnsi"/>
                <w:lang w:eastAsia="en-US"/>
              </w:rPr>
              <w:t xml:space="preserve">(Форма </w:t>
            </w:r>
            <w:r w:rsidR="00832A12">
              <w:rPr>
                <w:rFonts w:eastAsiaTheme="minorHAnsi"/>
                <w:lang w:eastAsia="en-US"/>
              </w:rPr>
              <w:t>7</w:t>
            </w:r>
            <w:r>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0ADBD431" w14:textId="75490373" w:rsidR="0083452B" w:rsidRPr="00EF3802" w:rsidRDefault="00D207B7" w:rsidP="0083452B">
            <w:pPr>
              <w:pStyle w:val="affff1"/>
              <w:numPr>
                <w:ilvl w:val="0"/>
                <w:numId w:val="23"/>
              </w:numPr>
              <w:ind w:left="36" w:firstLine="0"/>
              <w:rPr>
                <w:rFonts w:eastAsia="Courier New"/>
                <w:bCs/>
                <w:iCs/>
              </w:rPr>
            </w:pPr>
            <w:r w:rsidRPr="00EF3802">
              <w:rPr>
                <w:rFonts w:eastAsia="Courier New"/>
                <w:bCs/>
                <w:iCs/>
              </w:rPr>
              <w:t xml:space="preserve">Документы, </w:t>
            </w:r>
            <w:bookmarkStart w:id="13" w:name="_Hlk97831019"/>
            <w:r w:rsidRPr="00EF3802">
              <w:rPr>
                <w:rFonts w:eastAsia="Courier New"/>
                <w:bCs/>
                <w:iCs/>
              </w:rPr>
              <w:t>подтверждающие</w:t>
            </w:r>
            <w:r w:rsidR="002A0BC3" w:rsidRPr="00EF3802">
              <w:rPr>
                <w:rFonts w:eastAsia="Courier New"/>
                <w:bCs/>
                <w:iCs/>
              </w:rPr>
              <w:t xml:space="preserve"> наличие у участника закупки опыта </w:t>
            </w:r>
            <w:r w:rsidR="0083452B" w:rsidRPr="00EF3802">
              <w:rPr>
                <w:rFonts w:eastAsia="Courier New"/>
                <w:bCs/>
                <w:iCs/>
              </w:rPr>
              <w:t xml:space="preserve">оказания услуг </w:t>
            </w:r>
            <w:r w:rsidR="0083452B" w:rsidRPr="00EF3802">
              <w:rPr>
                <w:rFonts w:eastAsia="Courier New"/>
                <w:bCs/>
                <w:iCs/>
                <w:u w:val="single"/>
              </w:rPr>
              <w:t>по организации и проведению культурно массовых мероприятий, форумов, фестивалей.</w:t>
            </w:r>
            <w:r w:rsidR="0083452B" w:rsidRPr="00EF3802">
              <w:rPr>
                <w:rFonts w:eastAsia="Courier New"/>
                <w:bCs/>
                <w:iCs/>
              </w:rPr>
              <w:t xml:space="preserve"> Документы должны быть предоставлены за период времени не более трех лет до даты подачи заявки. </w:t>
            </w:r>
            <w:r w:rsidR="0083452B" w:rsidRPr="00EF3802">
              <w:rPr>
                <w:rFonts w:eastAsia="Courier New"/>
                <w:b/>
                <w:iCs/>
              </w:rPr>
              <w:t>Подтверждающими документами являются</w:t>
            </w:r>
            <w:r w:rsidR="0083452B" w:rsidRPr="00EF3802">
              <w:rPr>
                <w:rFonts w:eastAsia="Courier New"/>
                <w:bCs/>
                <w:iCs/>
              </w:rPr>
              <w:t xml:space="preserve">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486BFC1E" w14:textId="2E681CB1" w:rsidR="00832A12" w:rsidRDefault="00D207B7" w:rsidP="00832A12">
            <w:pPr>
              <w:spacing w:after="0"/>
              <w:ind w:left="36"/>
              <w:rPr>
                <w:rFonts w:eastAsiaTheme="minorHAnsi"/>
              </w:rPr>
            </w:pPr>
            <w:bookmarkStart w:id="14" w:name="_Hlk162886130"/>
            <w:r w:rsidRPr="00EF380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p w14:paraId="06509207" w14:textId="53FBD25F" w:rsidR="00EF3802" w:rsidRPr="00EF3802" w:rsidRDefault="00832A12" w:rsidP="00EF3802">
            <w:pPr>
              <w:pStyle w:val="affff1"/>
              <w:numPr>
                <w:ilvl w:val="0"/>
                <w:numId w:val="23"/>
              </w:numPr>
              <w:ind w:left="0" w:firstLine="0"/>
              <w:rPr>
                <w:lang w:eastAsia="ar-SA"/>
              </w:rPr>
            </w:pPr>
            <w:r w:rsidRPr="00EF3802">
              <w:rPr>
                <w:rFonts w:eastAsia="Courier New"/>
                <w:bCs/>
                <w:iCs/>
              </w:rPr>
              <w:t xml:space="preserve">Документы, подтверждающие </w:t>
            </w:r>
            <w:r w:rsidRPr="00EF3802">
              <w:t>н</w:t>
            </w:r>
            <w:r w:rsidRPr="00EF3802">
              <w:rPr>
                <w:bCs/>
                <w:lang w:eastAsia="ar-SA"/>
              </w:rPr>
              <w:t xml:space="preserve">аличие у участника закупки опыта </w:t>
            </w:r>
            <w:r w:rsidRPr="00EF3802">
              <w:rPr>
                <w:lang w:eastAsia="ar-SA"/>
              </w:rPr>
              <w:t xml:space="preserve">оказания услуг </w:t>
            </w:r>
            <w:r w:rsidR="00EF3802" w:rsidRPr="00EF3802">
              <w:rPr>
                <w:u w:val="single"/>
                <w:lang w:eastAsia="ar-SA"/>
              </w:rPr>
              <w:t>по организации и проведению культурно массовых мероприятий, форумов, фестивалей.</w:t>
            </w:r>
            <w:r w:rsidR="00EF3802" w:rsidRPr="00EF3802">
              <w:rPr>
                <w:lang w:eastAsia="ar-SA"/>
              </w:rPr>
              <w:t xml:space="preserve"> Документы должны быть предоставлены за период времени не более трех лет до даты подачи заявки. </w:t>
            </w:r>
            <w:r w:rsidR="00EF3802" w:rsidRPr="00EF3802">
              <w:rPr>
                <w:b/>
                <w:bCs/>
                <w:lang w:eastAsia="ar-SA"/>
              </w:rPr>
              <w:t>Подтверждающими документами являются</w:t>
            </w:r>
            <w:r w:rsidR="00EF3802" w:rsidRPr="00EF3802">
              <w:rPr>
                <w:lang w:eastAsia="ar-SA"/>
              </w:rPr>
              <w:t xml:space="preserve">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w:t>
            </w:r>
            <w:r w:rsidR="00EF3802" w:rsidRPr="00EF3802">
              <w:rPr>
                <w:lang w:eastAsia="ar-SA"/>
              </w:rPr>
              <w:lastRenderedPageBreak/>
              <w:t>Баллы присваиваются за общую сумму всех предоставленных документов, подтверждающих опыт оказания услуг.</w:t>
            </w:r>
          </w:p>
          <w:p w14:paraId="6235046D" w14:textId="5BFEB8EF" w:rsidR="00832A12" w:rsidRDefault="00832A12" w:rsidP="00832A12">
            <w:pPr>
              <w:pStyle w:val="affff1"/>
              <w:spacing w:after="0"/>
              <w:ind w:left="0"/>
              <w:rPr>
                <w:rFonts w:eastAsiaTheme="minorHAnsi"/>
              </w:rPr>
            </w:pPr>
            <w:r w:rsidRPr="00EF3802">
              <w:rPr>
                <w:rFonts w:eastAsiaTheme="minorHAnsi"/>
              </w:rPr>
              <w:t>Документы,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0A8CF328" w:rsidR="00832A12" w:rsidRPr="00B34CDC" w:rsidRDefault="00832A12" w:rsidP="002A0BC3">
            <w:pPr>
              <w:spacing w:after="0"/>
              <w:ind w:left="36"/>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Pr>
                <w:b/>
                <w:bCs/>
              </w:rPr>
              <w:t>заверительной</w:t>
            </w:r>
            <w:proofErr w:type="spellEnd"/>
            <w:r>
              <w:rPr>
                <w:b/>
                <w:bCs/>
              </w:rPr>
              <w:t xml:space="preserve">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5FDB64B0" w:rsidR="00EC3472" w:rsidRPr="006A6E2D" w:rsidRDefault="00EC3472" w:rsidP="00EC3472">
            <w:pPr>
              <w:spacing w:after="0"/>
              <w:jc w:val="center"/>
              <w:rPr>
                <w:rFonts w:eastAsiaTheme="minorHAnsi"/>
                <w:lang w:eastAsia="en-US"/>
              </w:rPr>
            </w:pPr>
            <w:r w:rsidRPr="006A6E2D">
              <w:rPr>
                <w:rFonts w:eastAsiaTheme="minorHAnsi"/>
                <w:lang w:eastAsia="en-US"/>
              </w:rPr>
              <w:t>«</w:t>
            </w:r>
            <w:r w:rsidR="00B269FB" w:rsidRPr="006A6E2D">
              <w:rPr>
                <w:rFonts w:eastAsiaTheme="minorHAnsi"/>
                <w:lang w:eastAsia="en-US"/>
              </w:rPr>
              <w:t>1</w:t>
            </w:r>
            <w:r w:rsidR="006A6E2D" w:rsidRPr="006A6E2D">
              <w:rPr>
                <w:rFonts w:eastAsiaTheme="minorHAnsi"/>
                <w:lang w:eastAsia="en-US"/>
              </w:rPr>
              <w:t>5</w:t>
            </w:r>
            <w:r w:rsidRPr="006A6E2D">
              <w:rPr>
                <w:rFonts w:eastAsiaTheme="minorHAnsi"/>
                <w:lang w:eastAsia="en-US"/>
              </w:rPr>
              <w:t xml:space="preserve">» </w:t>
            </w:r>
            <w:r w:rsidR="003D6E92" w:rsidRPr="006A6E2D">
              <w:rPr>
                <w:rFonts w:eastAsiaTheme="minorHAnsi"/>
                <w:lang w:eastAsia="en-US"/>
              </w:rPr>
              <w:t>апреля</w:t>
            </w:r>
            <w:r w:rsidRPr="006A6E2D">
              <w:rPr>
                <w:rFonts w:eastAsiaTheme="minorHAnsi"/>
                <w:lang w:eastAsia="en-US"/>
              </w:rPr>
              <w:t xml:space="preserve"> 202</w:t>
            </w:r>
            <w:r w:rsidR="001C33A2" w:rsidRPr="006A6E2D">
              <w:rPr>
                <w:rFonts w:eastAsiaTheme="minorHAnsi"/>
                <w:lang w:eastAsia="en-US"/>
              </w:rPr>
              <w:t>4</w:t>
            </w:r>
            <w:r w:rsidRPr="006A6E2D">
              <w:rPr>
                <w:rFonts w:eastAsiaTheme="minorHAnsi"/>
                <w:lang w:eastAsia="en-US"/>
              </w:rPr>
              <w:t xml:space="preserve"> года</w:t>
            </w:r>
          </w:p>
          <w:p w14:paraId="0EC8B3F3" w14:textId="77777777" w:rsidR="00EC3472" w:rsidRPr="006A6E2D" w:rsidRDefault="00EC3472" w:rsidP="00EC3472">
            <w:pPr>
              <w:spacing w:after="0"/>
              <w:rPr>
                <w:rFonts w:eastAsiaTheme="minorHAnsi"/>
                <w:b/>
                <w:bCs/>
                <w:lang w:eastAsia="en-US"/>
              </w:rPr>
            </w:pPr>
          </w:p>
          <w:p w14:paraId="2C08405F" w14:textId="1F2107BA" w:rsidR="00D207B7" w:rsidRPr="006A6E2D" w:rsidRDefault="00D207B7" w:rsidP="00D207B7">
            <w:pPr>
              <w:spacing w:after="0"/>
              <w:jc w:val="center"/>
              <w:rPr>
                <w:rFonts w:eastAsiaTheme="minorHAnsi"/>
                <w:b/>
                <w:bCs/>
                <w:lang w:eastAsia="en-US"/>
              </w:rPr>
            </w:pPr>
            <w:r w:rsidRPr="006A6E2D">
              <w:rPr>
                <w:rFonts w:eastAsiaTheme="minorHAnsi"/>
                <w:b/>
                <w:bCs/>
                <w:lang w:eastAsia="en-US"/>
              </w:rPr>
              <w:t>до 1</w:t>
            </w:r>
            <w:r w:rsidR="00B34CDC" w:rsidRPr="006A6E2D">
              <w:rPr>
                <w:rFonts w:eastAsiaTheme="minorHAnsi"/>
                <w:b/>
                <w:bCs/>
                <w:lang w:eastAsia="en-US"/>
              </w:rPr>
              <w:t>6</w:t>
            </w:r>
            <w:r w:rsidRPr="006A6E2D">
              <w:rPr>
                <w:rFonts w:eastAsiaTheme="minorHAnsi"/>
                <w:b/>
                <w:bCs/>
                <w:lang w:eastAsia="en-US"/>
              </w:rPr>
              <w:t>-00 часов местного времени</w:t>
            </w:r>
          </w:p>
          <w:p w14:paraId="1975D784" w14:textId="11F281EF" w:rsidR="00D207B7" w:rsidRPr="00C051FA" w:rsidRDefault="00D207B7" w:rsidP="00D207B7">
            <w:pPr>
              <w:spacing w:after="0"/>
              <w:jc w:val="center"/>
              <w:rPr>
                <w:rFonts w:eastAsiaTheme="minorHAnsi"/>
                <w:b/>
                <w:bCs/>
                <w:lang w:eastAsia="en-US"/>
              </w:rPr>
            </w:pPr>
            <w:r w:rsidRPr="006A6E2D">
              <w:rPr>
                <w:rFonts w:eastAsiaTheme="minorHAnsi"/>
                <w:b/>
                <w:bCs/>
                <w:lang w:eastAsia="en-US"/>
              </w:rPr>
              <w:t>«</w:t>
            </w:r>
            <w:r w:rsidR="00CF0D1D" w:rsidRPr="006A6E2D">
              <w:rPr>
                <w:rFonts w:eastAsiaTheme="minorHAnsi"/>
                <w:b/>
                <w:bCs/>
                <w:lang w:eastAsia="en-US"/>
              </w:rPr>
              <w:t>1</w:t>
            </w:r>
            <w:r w:rsidR="00B34CDC" w:rsidRPr="006A6E2D">
              <w:rPr>
                <w:rFonts w:eastAsiaTheme="minorHAnsi"/>
                <w:b/>
                <w:bCs/>
                <w:lang w:eastAsia="en-US"/>
              </w:rPr>
              <w:t>9</w:t>
            </w:r>
            <w:r w:rsidRPr="006A6E2D">
              <w:rPr>
                <w:rFonts w:eastAsiaTheme="minorHAnsi"/>
                <w:b/>
                <w:bCs/>
                <w:lang w:eastAsia="en-US"/>
              </w:rPr>
              <w:t xml:space="preserve">» </w:t>
            </w:r>
            <w:r w:rsidR="003D6E92" w:rsidRPr="006A6E2D">
              <w:rPr>
                <w:rFonts w:eastAsiaTheme="minorHAnsi"/>
                <w:b/>
                <w:bCs/>
                <w:lang w:eastAsia="en-US"/>
              </w:rPr>
              <w:t>апреля</w:t>
            </w:r>
            <w:r w:rsidRPr="006A6E2D">
              <w:rPr>
                <w:rFonts w:eastAsiaTheme="minorHAnsi"/>
                <w:b/>
                <w:bCs/>
                <w:lang w:eastAsia="en-US"/>
              </w:rPr>
              <w:t xml:space="preserve"> 202</w:t>
            </w:r>
            <w:r w:rsidR="001C33A2" w:rsidRPr="006A6E2D">
              <w:rPr>
                <w:rFonts w:eastAsiaTheme="minorHAnsi"/>
                <w:b/>
                <w:bCs/>
                <w:lang w:eastAsia="en-US"/>
              </w:rPr>
              <w:t>4</w:t>
            </w:r>
            <w:r w:rsidRPr="006A6E2D">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B5A352C" w:rsidR="00D207B7" w:rsidRPr="00B34CDC" w:rsidRDefault="00D207B7" w:rsidP="00D207B7">
            <w:pPr>
              <w:pStyle w:val="33"/>
              <w:numPr>
                <w:ilvl w:val="0"/>
                <w:numId w:val="0"/>
              </w:numPr>
              <w:tabs>
                <w:tab w:val="num" w:pos="1620"/>
              </w:tabs>
              <w:jc w:val="center"/>
              <w:rPr>
                <w:szCs w:val="24"/>
              </w:rPr>
            </w:pPr>
            <w:r w:rsidRPr="00B34CDC">
              <w:rPr>
                <w:bCs/>
                <w:szCs w:val="24"/>
              </w:rPr>
              <w:t xml:space="preserve">Не позднее </w:t>
            </w:r>
            <w:r w:rsidRPr="006A6E2D">
              <w:rPr>
                <w:bCs/>
                <w:szCs w:val="24"/>
              </w:rPr>
              <w:t>«</w:t>
            </w:r>
            <w:r w:rsidR="00CF0D1D" w:rsidRPr="006A6E2D">
              <w:rPr>
                <w:bCs/>
                <w:szCs w:val="24"/>
              </w:rPr>
              <w:t>22</w:t>
            </w:r>
            <w:r w:rsidRPr="006A6E2D">
              <w:rPr>
                <w:bCs/>
                <w:szCs w:val="24"/>
              </w:rPr>
              <w:t xml:space="preserve">» </w:t>
            </w:r>
            <w:r w:rsidR="00F35AFA" w:rsidRPr="006A6E2D">
              <w:rPr>
                <w:bCs/>
                <w:szCs w:val="24"/>
              </w:rPr>
              <w:t>апреля</w:t>
            </w:r>
            <w:r w:rsidRPr="00B34CDC">
              <w:rPr>
                <w:bCs/>
                <w:szCs w:val="24"/>
              </w:rPr>
              <w:t xml:space="preserve"> 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lastRenderedPageBreak/>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FBE913F" w14:textId="5DE195F5" w:rsidR="00832A12" w:rsidRPr="00832A12" w:rsidRDefault="00832A12" w:rsidP="00832A12">
            <w:pPr>
              <w:pStyle w:val="affff1"/>
              <w:numPr>
                <w:ilvl w:val="0"/>
                <w:numId w:val="62"/>
              </w:numPr>
              <w:spacing w:after="0"/>
              <w:ind w:left="0" w:firstLine="0"/>
              <w:rPr>
                <w:color w:val="000000" w:themeColor="text1"/>
              </w:rPr>
            </w:pPr>
            <w:r w:rsidRPr="00832A12">
              <w:rPr>
                <w:color w:val="000000" w:themeColor="text1"/>
              </w:rPr>
              <w:t>Продолжительность деятельности участника закупки с даты государственной регистрации:</w:t>
            </w:r>
          </w:p>
          <w:p w14:paraId="3CD6DB1B"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до 1 года включительно – 0 баллов;</w:t>
            </w:r>
          </w:p>
          <w:p w14:paraId="19A05DA6"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1 до 3 лет включительно – 5 баллов;</w:t>
            </w:r>
          </w:p>
          <w:p w14:paraId="38355DAE"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3 до 5 включительно – 10 баллов;</w:t>
            </w:r>
          </w:p>
          <w:p w14:paraId="7257B4C6" w14:textId="77777777" w:rsidR="00832A12" w:rsidRPr="009E3FDA" w:rsidRDefault="00832A12" w:rsidP="00832A12">
            <w:pPr>
              <w:pStyle w:val="affff1"/>
              <w:numPr>
                <w:ilvl w:val="0"/>
                <w:numId w:val="27"/>
              </w:numPr>
              <w:spacing w:after="0"/>
              <w:ind w:left="178" w:firstLine="142"/>
              <w:rPr>
                <w:color w:val="000000" w:themeColor="text1"/>
              </w:rPr>
            </w:pPr>
            <w:r w:rsidRPr="009E3FDA">
              <w:rPr>
                <w:color w:val="000000" w:themeColor="text1"/>
              </w:rPr>
              <w:t>свыше 5 лет – 15 баллов.</w:t>
            </w:r>
          </w:p>
          <w:p w14:paraId="29BF0498" w14:textId="77777777" w:rsidR="00832A12" w:rsidRPr="009E3FDA" w:rsidRDefault="00832A12" w:rsidP="00832A12">
            <w:pPr>
              <w:spacing w:after="0"/>
              <w:rPr>
                <w:bCs/>
                <w:color w:val="000000" w:themeColor="text1"/>
                <w:lang w:eastAsia="ar-SA"/>
              </w:rPr>
            </w:pPr>
          </w:p>
          <w:p w14:paraId="20200E04" w14:textId="5B37DA59" w:rsidR="00832A12" w:rsidRPr="00832A12" w:rsidRDefault="00832A12" w:rsidP="00832A12">
            <w:pPr>
              <w:pStyle w:val="affff1"/>
              <w:numPr>
                <w:ilvl w:val="0"/>
                <w:numId w:val="62"/>
              </w:numPr>
              <w:spacing w:after="0"/>
              <w:ind w:left="0" w:firstLine="0"/>
              <w:rPr>
                <w:bCs/>
                <w:color w:val="000000" w:themeColor="text1"/>
                <w:lang w:eastAsia="ar-SA"/>
              </w:rPr>
            </w:pPr>
            <w:r w:rsidRPr="00832A12">
              <w:rPr>
                <w:bCs/>
                <w:color w:val="000000" w:themeColor="text1"/>
                <w:lang w:eastAsia="ar-SA"/>
              </w:rPr>
              <w:t>Наличие у участника закупки опыта оказания услуг по организации и проведению культурно массовых мероприятий, форумов, фестивалей.</w:t>
            </w:r>
            <w:r w:rsidRPr="00832A12">
              <w:rPr>
                <w:b/>
                <w:color w:val="000000" w:themeColor="text1"/>
                <w:lang w:eastAsia="ar-SA"/>
              </w:rPr>
              <w:t xml:space="preserve"> Документы должны быть предоставлены за период времени не более трех лет до даты подачи заявки. </w:t>
            </w:r>
            <w:r w:rsidRPr="00832A12">
              <w:rPr>
                <w:bCs/>
                <w:color w:val="000000" w:themeColor="text1"/>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08C67E48" w14:textId="77777777" w:rsidR="00832A12" w:rsidRPr="009E3FDA" w:rsidRDefault="00832A12" w:rsidP="00832A12">
            <w:pPr>
              <w:pStyle w:val="affff1"/>
              <w:numPr>
                <w:ilvl w:val="0"/>
                <w:numId w:val="29"/>
              </w:numPr>
              <w:spacing w:after="0"/>
              <w:ind w:left="745"/>
              <w:rPr>
                <w:bCs/>
                <w:color w:val="000000" w:themeColor="text1"/>
                <w:lang w:eastAsia="ar-SA"/>
              </w:rPr>
            </w:pPr>
            <w:r w:rsidRPr="009E3FDA">
              <w:rPr>
                <w:bCs/>
                <w:color w:val="000000" w:themeColor="text1"/>
                <w:lang w:eastAsia="ar-SA"/>
              </w:rPr>
              <w:t>0 подтверждающих документов – 0 баллов;</w:t>
            </w:r>
          </w:p>
          <w:p w14:paraId="41E746EE" w14:textId="77777777" w:rsidR="00832A12" w:rsidRPr="009E3FDA" w:rsidRDefault="00832A12" w:rsidP="00832A12">
            <w:pPr>
              <w:pStyle w:val="affff1"/>
              <w:numPr>
                <w:ilvl w:val="0"/>
                <w:numId w:val="29"/>
              </w:numPr>
              <w:spacing w:after="0"/>
              <w:ind w:left="745"/>
              <w:rPr>
                <w:bCs/>
                <w:color w:val="000000" w:themeColor="text1"/>
                <w:lang w:eastAsia="ar-SA"/>
              </w:rPr>
            </w:pPr>
            <w:r w:rsidRPr="009E3FDA">
              <w:rPr>
                <w:bCs/>
                <w:color w:val="000000" w:themeColor="text1"/>
                <w:lang w:eastAsia="ar-SA"/>
              </w:rPr>
              <w:t>от 1 до 5 комплектов подтверждающих документов включительно – 5 баллов;</w:t>
            </w:r>
          </w:p>
          <w:p w14:paraId="6098E9D5" w14:textId="77777777" w:rsidR="00832A12" w:rsidRPr="009E3FDA" w:rsidRDefault="00832A12" w:rsidP="00832A12">
            <w:pPr>
              <w:pStyle w:val="affff1"/>
              <w:numPr>
                <w:ilvl w:val="0"/>
                <w:numId w:val="29"/>
              </w:numPr>
              <w:spacing w:after="0"/>
              <w:ind w:left="745"/>
              <w:rPr>
                <w:bCs/>
                <w:color w:val="000000" w:themeColor="text1"/>
                <w:lang w:eastAsia="ar-SA"/>
              </w:rPr>
            </w:pPr>
            <w:r w:rsidRPr="009E3FDA">
              <w:rPr>
                <w:bCs/>
                <w:color w:val="000000" w:themeColor="text1"/>
                <w:lang w:eastAsia="ar-SA"/>
              </w:rPr>
              <w:t>от 6 до 9 комплектов подтверждающих документов – 10 баллов;</w:t>
            </w:r>
          </w:p>
          <w:p w14:paraId="654F7442" w14:textId="77777777" w:rsidR="00832A12" w:rsidRPr="009E3FDA" w:rsidRDefault="00832A12" w:rsidP="00832A12">
            <w:pPr>
              <w:pStyle w:val="affff1"/>
              <w:numPr>
                <w:ilvl w:val="0"/>
                <w:numId w:val="29"/>
              </w:numPr>
              <w:spacing w:after="0"/>
              <w:ind w:left="745"/>
              <w:rPr>
                <w:bCs/>
                <w:color w:val="000000" w:themeColor="text1"/>
                <w:lang w:eastAsia="ar-SA"/>
              </w:rPr>
            </w:pPr>
            <w:r w:rsidRPr="009E3FDA">
              <w:rPr>
                <w:bCs/>
                <w:color w:val="000000" w:themeColor="text1"/>
                <w:lang w:eastAsia="ar-SA"/>
              </w:rPr>
              <w:t>10 комплектов подтверждающих документов и свыше – 15 баллов.</w:t>
            </w:r>
          </w:p>
          <w:p w14:paraId="342BE6B0" w14:textId="77777777" w:rsidR="00832A12" w:rsidRPr="009E3FDA" w:rsidRDefault="00832A12" w:rsidP="00832A12">
            <w:pPr>
              <w:pStyle w:val="affff1"/>
              <w:spacing w:after="0"/>
              <w:ind w:left="1451"/>
              <w:rPr>
                <w:bCs/>
                <w:color w:val="000000" w:themeColor="text1"/>
                <w:lang w:eastAsia="ar-SA"/>
              </w:rPr>
            </w:pPr>
          </w:p>
          <w:p w14:paraId="133DB832" w14:textId="03235F87" w:rsidR="00832A12" w:rsidRPr="00832A12" w:rsidRDefault="00832A12" w:rsidP="00832A12">
            <w:pPr>
              <w:pStyle w:val="affff1"/>
              <w:numPr>
                <w:ilvl w:val="0"/>
                <w:numId w:val="62"/>
              </w:numPr>
              <w:spacing w:after="0"/>
              <w:ind w:left="0" w:firstLine="0"/>
              <w:rPr>
                <w:bCs/>
                <w:color w:val="000000" w:themeColor="text1"/>
                <w:lang w:eastAsia="ar-SA"/>
              </w:rPr>
            </w:pPr>
            <w:r w:rsidRPr="00832A12">
              <w:rPr>
                <w:bCs/>
                <w:color w:val="000000" w:themeColor="text1"/>
                <w:lang w:eastAsia="ar-SA"/>
              </w:rPr>
              <w:t xml:space="preserve">Наличие у участника закупки опыта оказания услуг по организации и проведению культурно массовых мероприятий, форумов, фестивалей. </w:t>
            </w:r>
            <w:r w:rsidRPr="00832A12">
              <w:rPr>
                <w:b/>
                <w:bCs/>
                <w:color w:val="000000" w:themeColor="text1"/>
              </w:rPr>
              <w:t>Документы должны быть предоставлены за период времени не более трех лет до даты подачи заявки.</w:t>
            </w:r>
            <w:r w:rsidRPr="00832A12">
              <w:rPr>
                <w:color w:val="000000" w:themeColor="text1"/>
              </w:rPr>
              <w:t xml:space="preserve"> </w:t>
            </w:r>
            <w:r w:rsidRPr="00832A12">
              <w:rPr>
                <w:bCs/>
                <w:color w:val="000000" w:themeColor="text1"/>
                <w:lang w:eastAsia="ar-SA"/>
              </w:rPr>
              <w:t xml:space="preserve">Подтверждающими документами являются – копии договоров со всеми приложениями и актами оказанных услуг. </w:t>
            </w:r>
            <w:r w:rsidRPr="00832A12">
              <w:rPr>
                <w:color w:val="000000" w:themeColor="text1"/>
                <w:lang w:eastAsia="ar-SA"/>
              </w:rPr>
              <w:t>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41D009DD" w14:textId="77777777" w:rsidR="00832A12" w:rsidRPr="009E3FDA" w:rsidRDefault="00832A12" w:rsidP="00832A12">
            <w:pPr>
              <w:pStyle w:val="affff1"/>
              <w:numPr>
                <w:ilvl w:val="0"/>
                <w:numId w:val="28"/>
              </w:numPr>
              <w:spacing w:after="0"/>
              <w:ind w:left="34" w:firstLine="427"/>
              <w:rPr>
                <w:color w:val="000000" w:themeColor="text1"/>
              </w:rPr>
            </w:pPr>
            <w:r w:rsidRPr="009E3FDA">
              <w:rPr>
                <w:color w:val="000000" w:themeColor="text1"/>
              </w:rPr>
              <w:t>подтвержденный опыт оказания услуг сопоставимого характера на сумму менее 12 000 000 рублей – 0 баллов;</w:t>
            </w:r>
          </w:p>
          <w:p w14:paraId="651749DC" w14:textId="77777777" w:rsidR="00832A12" w:rsidRPr="009E3FDA" w:rsidRDefault="00832A12" w:rsidP="00832A12">
            <w:pPr>
              <w:pStyle w:val="affff1"/>
              <w:numPr>
                <w:ilvl w:val="0"/>
                <w:numId w:val="28"/>
              </w:numPr>
              <w:spacing w:after="0"/>
              <w:ind w:left="34" w:firstLine="427"/>
              <w:rPr>
                <w:color w:val="000000" w:themeColor="text1"/>
              </w:rPr>
            </w:pPr>
            <w:r w:rsidRPr="009E3FDA">
              <w:rPr>
                <w:color w:val="000000" w:themeColor="text1"/>
              </w:rPr>
              <w:t>подтвержденный опыт оказания услуг сопоставимого характера на сумму от 12 000 000 до 16 000 000 рублей – 10 баллов;</w:t>
            </w:r>
          </w:p>
          <w:p w14:paraId="49797050" w14:textId="77777777" w:rsidR="00832A12" w:rsidRPr="009E3FDA" w:rsidRDefault="00832A12" w:rsidP="00832A12">
            <w:pPr>
              <w:pStyle w:val="affff1"/>
              <w:numPr>
                <w:ilvl w:val="0"/>
                <w:numId w:val="28"/>
              </w:numPr>
              <w:spacing w:after="0"/>
              <w:ind w:left="34" w:firstLine="427"/>
              <w:rPr>
                <w:color w:val="000000" w:themeColor="text1"/>
              </w:rPr>
            </w:pPr>
            <w:r w:rsidRPr="009E3FDA">
              <w:rPr>
                <w:color w:val="000000" w:themeColor="text1"/>
              </w:rPr>
              <w:t>подтвержденный опыт оказания услуг сопоставимого характера на сумму свыше 16 000 000 рублей – 20 баллов.</w:t>
            </w:r>
          </w:p>
          <w:p w14:paraId="52D67C69" w14:textId="77777777" w:rsidR="00832A12" w:rsidRPr="009E3FDA" w:rsidRDefault="00832A12" w:rsidP="00832A12">
            <w:pPr>
              <w:pStyle w:val="affff1"/>
              <w:spacing w:after="0"/>
              <w:ind w:left="1026"/>
              <w:rPr>
                <w:color w:val="000000" w:themeColor="text1"/>
              </w:rPr>
            </w:pPr>
          </w:p>
          <w:p w14:paraId="096FAFB3" w14:textId="77777777" w:rsidR="00832A12" w:rsidRPr="009E3FDA" w:rsidRDefault="00832A12" w:rsidP="00832A12">
            <w:pPr>
              <w:pStyle w:val="affff3"/>
              <w:numPr>
                <w:ilvl w:val="0"/>
                <w:numId w:val="62"/>
              </w:numPr>
              <w:ind w:left="36" w:firstLine="0"/>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Предложение участника закупки в отношении стоимости договора (указывается в заявке участника):</w:t>
            </w:r>
          </w:p>
          <w:p w14:paraId="1CB41A8E" w14:textId="77777777" w:rsidR="00832A12" w:rsidRPr="009E3FDA" w:rsidRDefault="00832A12" w:rsidP="00832A12">
            <w:pPr>
              <w:pStyle w:val="affff3"/>
              <w:numPr>
                <w:ilvl w:val="0"/>
                <w:numId w:val="30"/>
              </w:numPr>
              <w:ind w:left="34" w:firstLine="427"/>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lastRenderedPageBreak/>
              <w:t>снижение начальной (максимальной) цены менее 5% – 0 баллов;</w:t>
            </w:r>
          </w:p>
          <w:p w14:paraId="446B79BA" w14:textId="77777777" w:rsidR="00832A12" w:rsidRPr="009E3FDA" w:rsidRDefault="00832A12" w:rsidP="00832A12">
            <w:pPr>
              <w:pStyle w:val="affff3"/>
              <w:numPr>
                <w:ilvl w:val="0"/>
                <w:numId w:val="30"/>
              </w:numPr>
              <w:ind w:left="34" w:firstLine="427"/>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снижение начальной (максимальной) цены от 5% до 10% включительно – 5 баллов;</w:t>
            </w:r>
          </w:p>
          <w:p w14:paraId="6A299AA0" w14:textId="77777777" w:rsidR="00832A12" w:rsidRPr="009E3FDA" w:rsidRDefault="00832A12" w:rsidP="00832A12">
            <w:pPr>
              <w:pStyle w:val="affff3"/>
              <w:numPr>
                <w:ilvl w:val="0"/>
                <w:numId w:val="30"/>
              </w:numPr>
              <w:ind w:left="34" w:firstLine="427"/>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снижение начальной (максимальной) от 10,1% до 15% включительно – 10 баллов;</w:t>
            </w:r>
          </w:p>
          <w:p w14:paraId="591DE5F5" w14:textId="77777777" w:rsidR="00832A12" w:rsidRPr="009E3FDA" w:rsidRDefault="00832A12" w:rsidP="00832A12">
            <w:pPr>
              <w:pStyle w:val="affff3"/>
              <w:numPr>
                <w:ilvl w:val="0"/>
                <w:numId w:val="30"/>
              </w:numPr>
              <w:ind w:left="34" w:firstLine="427"/>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снижение начальной (максимальной) цены более 15% – 15 баллов;</w:t>
            </w:r>
          </w:p>
          <w:p w14:paraId="6B0BCF2E" w14:textId="77777777" w:rsidR="00832A12" w:rsidRPr="009E3FDA" w:rsidRDefault="00832A12" w:rsidP="00832A12">
            <w:pPr>
              <w:pStyle w:val="affff3"/>
              <w:numPr>
                <w:ilvl w:val="0"/>
                <w:numId w:val="30"/>
              </w:numPr>
              <w:ind w:left="34" w:firstLine="427"/>
              <w:jc w:val="both"/>
              <w:rPr>
                <w:rFonts w:ascii="Times New Roman" w:hAnsi="Times New Roman"/>
                <w:color w:val="000000" w:themeColor="text1"/>
                <w:sz w:val="24"/>
                <w:szCs w:val="24"/>
                <w:lang w:eastAsia="ar-SA"/>
              </w:rPr>
            </w:pPr>
            <w:r w:rsidRPr="009E3FDA">
              <w:rPr>
                <w:rFonts w:ascii="Times New Roman" w:hAnsi="Times New Roman"/>
                <w:color w:val="000000" w:themeColor="text1"/>
                <w:sz w:val="24"/>
                <w:szCs w:val="24"/>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F17F61F" w14:textId="77777777" w:rsidR="00832A12" w:rsidRPr="009E3FDA" w:rsidRDefault="00832A12" w:rsidP="00832A12">
            <w:pPr>
              <w:pStyle w:val="affff3"/>
              <w:ind w:hanging="2"/>
              <w:jc w:val="both"/>
              <w:rPr>
                <w:rFonts w:ascii="Times New Roman" w:hAnsi="Times New Roman"/>
                <w:color w:val="000000" w:themeColor="text1"/>
                <w:sz w:val="24"/>
                <w:szCs w:val="24"/>
                <w:lang w:eastAsia="ar-SA"/>
              </w:rPr>
            </w:pPr>
          </w:p>
          <w:p w14:paraId="785BCF40" w14:textId="1549D802" w:rsidR="00D207B7" w:rsidRPr="00A25F25" w:rsidRDefault="00832A12" w:rsidP="00832A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r w:rsidRPr="009E3FDA">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5" w:name="_Ref498693783"/>
            <w:r>
              <w:t>направляет в адрес Заказчика следующие документы:</w:t>
            </w:r>
            <w:bookmarkEnd w:id="15"/>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832A12">
            <w:pPr>
              <w:pStyle w:val="52"/>
              <w:numPr>
                <w:ilvl w:val="0"/>
                <w:numId w:val="25"/>
              </w:numPr>
              <w:spacing w:before="0"/>
              <w:ind w:left="31" w:firstLine="0"/>
              <w:rPr>
                <w:rFonts w:ascii="Times New Roman" w:hAnsi="Times New Roman"/>
                <w:sz w:val="24"/>
                <w:szCs w:val="24"/>
              </w:rPr>
            </w:pPr>
            <w:bookmarkStart w:id="16"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Default="00F35AFA" w:rsidP="00832A12">
            <w:pPr>
              <w:pStyle w:val="52"/>
              <w:numPr>
                <w:ilvl w:val="0"/>
                <w:numId w:val="25"/>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Default="00F35AFA" w:rsidP="00832A12">
            <w:pPr>
              <w:pStyle w:val="52"/>
              <w:numPr>
                <w:ilvl w:val="0"/>
                <w:numId w:val="25"/>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w:t>
            </w:r>
            <w:r>
              <w:lastRenderedPageBreak/>
              <w:t xml:space="preserve">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7"/>
          <w:p w14:paraId="674A9CC1" w14:textId="4C8978B6" w:rsidR="00B02E5A" w:rsidRPr="00314112" w:rsidRDefault="00B02E5A" w:rsidP="00B02E5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02E5A" w:rsidRPr="00314112" w:rsidRDefault="00B02E5A" w:rsidP="00B02E5A">
            <w:pPr>
              <w:tabs>
                <w:tab w:val="left" w:pos="2385"/>
              </w:tabs>
              <w:suppressAutoHyphens/>
              <w:spacing w:after="0"/>
              <w:rPr>
                <w:rFonts w:ascii="Times New Roman" w:hAnsi="Times New Roman"/>
                <w:b/>
                <w:lang w:eastAsia="ar-SA"/>
              </w:rPr>
            </w:pPr>
          </w:p>
          <w:p w14:paraId="5593B535" w14:textId="346C946C" w:rsidR="00B02E5A" w:rsidRPr="00314112" w:rsidRDefault="00B02E5A" w:rsidP="00B02E5A">
            <w:pPr>
              <w:tabs>
                <w:tab w:val="left" w:pos="2385"/>
              </w:tabs>
              <w:suppressAutoHyphens/>
              <w:spacing w:after="0"/>
              <w:rPr>
                <w:rFonts w:ascii="Times New Roman" w:hAnsi="Times New Roman"/>
                <w:b/>
                <w:lang w:eastAsia="ar-SA"/>
              </w:rPr>
            </w:pPr>
          </w:p>
        </w:tc>
        <w:tc>
          <w:tcPr>
            <w:tcW w:w="12899" w:type="dxa"/>
          </w:tcPr>
          <w:p w14:paraId="29FAC66B" w14:textId="77777777" w:rsidR="00832A12" w:rsidRPr="00832A12" w:rsidRDefault="00832A12" w:rsidP="00832A12">
            <w:pPr>
              <w:spacing w:after="0"/>
              <w:rPr>
                <w:bCs/>
                <w:iCs/>
              </w:rPr>
            </w:pPr>
            <w:r w:rsidRPr="00832A12">
              <w:rPr>
                <w:bCs/>
                <w:iCs/>
              </w:rPr>
              <w:t xml:space="preserve">Оказание услуг по техническому обеспечению и проведению краевого форума предпринимателей «Дни пермского бизнеса – 2024» (далее по тексту – «Мероприятие», «Форум») отвечает следующим целям и задачам: </w:t>
            </w:r>
          </w:p>
          <w:p w14:paraId="149AD2D0" w14:textId="77777777" w:rsidR="00832A12" w:rsidRPr="00832A12" w:rsidRDefault="00832A12" w:rsidP="00832A12">
            <w:pPr>
              <w:spacing w:after="0"/>
              <w:rPr>
                <w:bCs/>
                <w:iCs/>
              </w:rPr>
            </w:pPr>
          </w:p>
          <w:p w14:paraId="1296242C" w14:textId="77777777" w:rsidR="00832A12" w:rsidRPr="00832A12" w:rsidRDefault="00832A12" w:rsidP="00832A12">
            <w:pPr>
              <w:spacing w:after="0"/>
              <w:rPr>
                <w:b/>
                <w:iCs/>
              </w:rPr>
            </w:pPr>
            <w:r w:rsidRPr="00832A12">
              <w:rPr>
                <w:b/>
                <w:iCs/>
              </w:rPr>
              <w:t>Цель:</w:t>
            </w:r>
          </w:p>
          <w:p w14:paraId="24F65EB6" w14:textId="77777777" w:rsidR="00832A12" w:rsidRPr="00832A12" w:rsidRDefault="00832A12" w:rsidP="00832A12">
            <w:pPr>
              <w:spacing w:after="0"/>
              <w:rPr>
                <w:bCs/>
                <w:iCs/>
              </w:rPr>
            </w:pPr>
            <w:r w:rsidRPr="00832A12">
              <w:rPr>
                <w:bCs/>
                <w:iCs/>
              </w:rPr>
              <w:t>1.</w:t>
            </w:r>
            <w:r w:rsidRPr="00832A12">
              <w:rPr>
                <w:bCs/>
                <w:iCs/>
              </w:rPr>
              <w:tab/>
              <w:t>Организация мероприятия, направленного на поддержку и развитие предпринимательства в Пермском крае.</w:t>
            </w:r>
          </w:p>
          <w:p w14:paraId="1A9C44D6" w14:textId="77777777" w:rsidR="00832A12" w:rsidRPr="00832A12" w:rsidRDefault="00832A12" w:rsidP="00832A12">
            <w:pPr>
              <w:spacing w:after="0"/>
              <w:rPr>
                <w:b/>
                <w:iCs/>
              </w:rPr>
            </w:pPr>
            <w:r w:rsidRPr="00832A12">
              <w:rPr>
                <w:b/>
                <w:iCs/>
              </w:rPr>
              <w:t>Задачи:</w:t>
            </w:r>
          </w:p>
          <w:p w14:paraId="78097B9D" w14:textId="77777777" w:rsidR="00832A12" w:rsidRPr="00832A12" w:rsidRDefault="00832A12" w:rsidP="00832A12">
            <w:pPr>
              <w:spacing w:after="0"/>
              <w:rPr>
                <w:bCs/>
                <w:iCs/>
              </w:rPr>
            </w:pPr>
            <w:r w:rsidRPr="00832A12">
              <w:rPr>
                <w:bCs/>
                <w:iCs/>
              </w:rPr>
              <w:t>1.</w:t>
            </w:r>
            <w:r w:rsidRPr="00832A12">
              <w:rPr>
                <w:bCs/>
                <w:iCs/>
              </w:rPr>
              <w:tab/>
              <w:t>Обеспечение работы площадки для проведения краевого форума предпринимателей «Дни пермского бизнеса – 2024».</w:t>
            </w:r>
          </w:p>
          <w:p w14:paraId="1ED826E1" w14:textId="77777777" w:rsidR="00832A12" w:rsidRPr="00832A12" w:rsidRDefault="00832A12" w:rsidP="00832A12">
            <w:pPr>
              <w:spacing w:after="0"/>
              <w:rPr>
                <w:bCs/>
                <w:iCs/>
              </w:rPr>
            </w:pPr>
            <w:r w:rsidRPr="00832A12">
              <w:rPr>
                <w:bCs/>
                <w:iCs/>
              </w:rPr>
              <w:t>2.</w:t>
            </w:r>
            <w:r w:rsidRPr="00832A12">
              <w:rPr>
                <w:bCs/>
                <w:iCs/>
              </w:rPr>
              <w:tab/>
              <w:t>Создание коммуникативной площадки для взаимодействия представителей бизнес-сообщества Пермского края.</w:t>
            </w:r>
          </w:p>
          <w:p w14:paraId="65584E7E" w14:textId="7C6727DD" w:rsidR="00832A12" w:rsidRPr="00832A12" w:rsidRDefault="00832A12" w:rsidP="00832A12">
            <w:pPr>
              <w:spacing w:after="0"/>
              <w:rPr>
                <w:bCs/>
                <w:iCs/>
              </w:rPr>
            </w:pPr>
            <w:r w:rsidRPr="00832A12">
              <w:rPr>
                <w:bCs/>
                <w:iCs/>
              </w:rPr>
              <w:t>3.</w:t>
            </w:r>
            <w:r w:rsidRPr="00832A12">
              <w:rPr>
                <w:bCs/>
                <w:iCs/>
              </w:rPr>
              <w:tab/>
              <w:t>Трансляция лучших практик ведения бизнеса с целью популяризации предпринимательской деятельности.</w:t>
            </w:r>
          </w:p>
          <w:p w14:paraId="2B8BFAA6" w14:textId="07C81FED" w:rsidR="00832A12" w:rsidRPr="00832A12" w:rsidRDefault="00832A12" w:rsidP="00832A12">
            <w:pPr>
              <w:spacing w:after="0"/>
              <w:rPr>
                <w:rFonts w:ascii="Times New Roman" w:hAnsi="Times New Roman"/>
                <w:bCs/>
                <w:iCs/>
              </w:rPr>
            </w:pPr>
            <w:r w:rsidRPr="00832A12">
              <w:rPr>
                <w:rFonts w:ascii="Times New Roman" w:hAnsi="Times New Roman"/>
                <w:bCs/>
                <w:iCs/>
              </w:rPr>
              <w:t>4.</w:t>
            </w:r>
            <w:r w:rsidRPr="00832A12">
              <w:rPr>
                <w:rFonts w:ascii="Times New Roman" w:hAnsi="Times New Roman"/>
                <w:bCs/>
                <w:iCs/>
              </w:rPr>
              <w:tab/>
              <w:t>Организация выставочных мероприятий с целью содействия популяризации продукции и услуг субъектов малого и среднего предпринимательства.</w:t>
            </w:r>
          </w:p>
          <w:p w14:paraId="1BB4A8F7" w14:textId="77777777" w:rsidR="00832A12" w:rsidRDefault="00832A12" w:rsidP="002A0BC3">
            <w:pPr>
              <w:spacing w:after="0"/>
              <w:rPr>
                <w:rFonts w:ascii="Times New Roman" w:hAnsi="Times New Roman"/>
                <w:bCs/>
                <w:iCs/>
              </w:rPr>
            </w:pPr>
          </w:p>
          <w:p w14:paraId="6ABB8C80" w14:textId="77777777" w:rsidR="00832A12" w:rsidRPr="009E3FDA" w:rsidRDefault="00832A12" w:rsidP="00832A12">
            <w:p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Оказание услуг </w:t>
            </w:r>
            <w:r w:rsidRPr="009E3FDA">
              <w:rPr>
                <w:rFonts w:ascii="Times New Roman" w:eastAsia="Times New Roman" w:hAnsi="Times New Roman"/>
                <w:color w:val="000000" w:themeColor="text1"/>
                <w:lang w:eastAsia="ar-SA"/>
              </w:rPr>
              <w:t>по техническому обеспечению и проведению краевого форума предпринимателей</w:t>
            </w:r>
            <w:r w:rsidRPr="009E3FDA">
              <w:rPr>
                <w:rFonts w:ascii="Times New Roman" w:eastAsia="Times New Roman" w:hAnsi="Times New Roman"/>
                <w:bCs/>
                <w:color w:val="000000" w:themeColor="text1"/>
              </w:rPr>
              <w:t xml:space="preserve"> «Дни пермского бизнеса – 2024» (далее по тексту– «Мероприятие», «Форум») включает: </w:t>
            </w:r>
          </w:p>
          <w:p w14:paraId="3809F43A" w14:textId="77777777" w:rsidR="00832A12" w:rsidRPr="009E3FDA" w:rsidRDefault="00832A12" w:rsidP="00832A12">
            <w:pPr>
              <w:spacing w:after="0"/>
              <w:rPr>
                <w:rFonts w:ascii="Times New Roman" w:eastAsia="Times New Roman" w:hAnsi="Times New Roman"/>
                <w:bCs/>
                <w:color w:val="000000" w:themeColor="text1"/>
              </w:rPr>
            </w:pPr>
          </w:p>
          <w:p w14:paraId="70EB13DC" w14:textId="77777777" w:rsidR="00832A12" w:rsidRPr="009E3FDA" w:rsidRDefault="00832A12" w:rsidP="00832A12">
            <w:pPr>
              <w:pStyle w:val="affff1"/>
              <w:numPr>
                <w:ilvl w:val="0"/>
                <w:numId w:val="31"/>
              </w:numPr>
              <w:spacing w:after="0"/>
              <w:ind w:left="34" w:hanging="34"/>
              <w:rPr>
                <w:rFonts w:ascii="Times New Roman" w:eastAsia="Times New Roman" w:hAnsi="Times New Roman"/>
                <w:b/>
                <w:color w:val="000000" w:themeColor="text1"/>
              </w:rPr>
            </w:pPr>
            <w:r w:rsidRPr="009E3FDA">
              <w:rPr>
                <w:rFonts w:ascii="Times New Roman" w:eastAsia="Times New Roman" w:hAnsi="Times New Roman"/>
                <w:b/>
                <w:color w:val="000000" w:themeColor="text1"/>
              </w:rPr>
              <w:t>КОНЦЕПЦИЯ И ФИРМЕННЫЙ СТИЛЬ ФОРУМА</w:t>
            </w:r>
          </w:p>
          <w:p w14:paraId="0565C102" w14:textId="77777777" w:rsidR="00832A12" w:rsidRPr="009E3FDA" w:rsidRDefault="00832A12" w:rsidP="00832A12">
            <w:pPr>
              <w:pStyle w:val="affff1"/>
              <w:numPr>
                <w:ilvl w:val="1"/>
                <w:numId w:val="32"/>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 Концепция Форума утверждается организационным комитетом, утвержденным Приказом Министерства промышленности и торговли Пермского края № 03-01-03-37 от 05.03.2024 г. «О проведении на территории Пермского края краевого форума предпринимателей «Дни Пермского бизнеса – 2024» и утверждении состава организационного комитета по подготовке и проведению краевого форума предпринимателей «Дни Пермского бизнеса – 2024».</w:t>
            </w:r>
          </w:p>
          <w:p w14:paraId="2BAA145D" w14:textId="77777777" w:rsidR="00832A12" w:rsidRPr="009E3FDA" w:rsidRDefault="00832A12" w:rsidP="00832A12">
            <w:pPr>
              <w:pStyle w:val="affff1"/>
              <w:numPr>
                <w:ilvl w:val="1"/>
                <w:numId w:val="32"/>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 Организационный комитет совместно с Заказчиком на очередном заседании организационного комитета передает Исполнителю Концепцию, разработанную и согласованную организационным комитетом. </w:t>
            </w:r>
          </w:p>
          <w:p w14:paraId="36DBF4D3" w14:textId="77777777" w:rsidR="00832A12" w:rsidRPr="009E3FDA" w:rsidRDefault="00832A12" w:rsidP="00832A12">
            <w:pPr>
              <w:pStyle w:val="affff1"/>
              <w:numPr>
                <w:ilvl w:val="1"/>
                <w:numId w:val="32"/>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Заказчик передает Исполнителю брендбук с фирменным стилем для подготовки всех визуальных материалов Форума, печатной продукции, оформления и др. Дизайн-проекты, используемые макеты и пр. визуальные материалы Форума, печатной продукции, содержащие фирменный стиль, должны быть разработаны Исполнителем и соответствовать передаваемому от Заказчика Исполнителю брендбуку, а также должны быть согласованы с Заказчиком в срок не позднее 08.05.2024 г.</w:t>
            </w:r>
          </w:p>
          <w:p w14:paraId="2F4C0F9B" w14:textId="77777777" w:rsidR="00832A12" w:rsidRPr="009E3FDA" w:rsidRDefault="00832A12" w:rsidP="00832A12">
            <w:pPr>
              <w:pStyle w:val="affff1"/>
              <w:spacing w:after="0"/>
              <w:ind w:left="0"/>
              <w:rPr>
                <w:rFonts w:ascii="Times New Roman" w:eastAsia="Times New Roman" w:hAnsi="Times New Roman"/>
                <w:bCs/>
                <w:color w:val="000000" w:themeColor="text1"/>
              </w:rPr>
            </w:pPr>
          </w:p>
          <w:p w14:paraId="13FF75B1" w14:textId="77777777" w:rsidR="00832A12" w:rsidRPr="009E3FDA" w:rsidRDefault="00832A12" w:rsidP="00832A12">
            <w:pPr>
              <w:pStyle w:val="affff1"/>
              <w:numPr>
                <w:ilvl w:val="0"/>
                <w:numId w:val="31"/>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АРЕНДА ПОМЕЩЕНИЙ PERMEXPO </w:t>
            </w:r>
          </w:p>
          <w:p w14:paraId="4A52CC9C" w14:textId="77777777" w:rsidR="00832A12" w:rsidRPr="009E3FDA" w:rsidRDefault="00832A12" w:rsidP="00832A12">
            <w:pPr>
              <w:pStyle w:val="affff1"/>
              <w:numPr>
                <w:ilvl w:val="1"/>
                <w:numId w:val="33"/>
              </w:numPr>
              <w:spacing w:after="0"/>
              <w:rPr>
                <w:rFonts w:ascii="Times New Roman" w:eastAsia="Times New Roman" w:hAnsi="Times New Roman"/>
                <w:b/>
                <w:color w:val="000000" w:themeColor="text1"/>
              </w:rPr>
            </w:pPr>
            <w:r w:rsidRPr="009E3FDA">
              <w:rPr>
                <w:rFonts w:ascii="Times New Roman" w:eastAsia="Times New Roman" w:hAnsi="Times New Roman"/>
                <w:bCs/>
                <w:color w:val="000000" w:themeColor="text1"/>
              </w:rPr>
              <w:t xml:space="preserve">Исполнитель обеспечивает аренду помещений для проведения Форума на территории </w:t>
            </w:r>
            <w:proofErr w:type="spellStart"/>
            <w:r w:rsidRPr="009E3FDA">
              <w:rPr>
                <w:rFonts w:ascii="Times New Roman" w:eastAsia="Times New Roman" w:hAnsi="Times New Roman"/>
                <w:bCs/>
                <w:color w:val="000000" w:themeColor="text1"/>
              </w:rPr>
              <w:t>PermExpo</w:t>
            </w:r>
            <w:proofErr w:type="spellEnd"/>
            <w:r w:rsidRPr="009E3FDA">
              <w:rPr>
                <w:rFonts w:ascii="Times New Roman" w:eastAsia="Times New Roman" w:hAnsi="Times New Roman"/>
                <w:bCs/>
                <w:color w:val="000000" w:themeColor="text1"/>
              </w:rPr>
              <w:t xml:space="preserve">, (г. Пермь, шоссе Космонавтов, 59) согласно Схеме размещения помещений </w:t>
            </w:r>
            <w:proofErr w:type="spellStart"/>
            <w:r w:rsidRPr="009E3FDA">
              <w:rPr>
                <w:rFonts w:ascii="Times New Roman" w:eastAsia="Times New Roman" w:hAnsi="Times New Roman"/>
                <w:bCs/>
                <w:color w:val="000000" w:themeColor="text1"/>
              </w:rPr>
              <w:t>PermExpo</w:t>
            </w:r>
            <w:proofErr w:type="spellEnd"/>
            <w:r w:rsidRPr="009E3FDA">
              <w:rPr>
                <w:rFonts w:ascii="Times New Roman" w:eastAsia="Times New Roman" w:hAnsi="Times New Roman"/>
                <w:bCs/>
                <w:color w:val="000000" w:themeColor="text1"/>
              </w:rPr>
              <w:t xml:space="preserve">: </w:t>
            </w:r>
          </w:p>
          <w:p w14:paraId="6580572F" w14:textId="77777777" w:rsidR="00832A12" w:rsidRPr="009E3FDA" w:rsidRDefault="00832A12" w:rsidP="00832A12">
            <w:pPr>
              <w:pStyle w:val="affff1"/>
              <w:numPr>
                <w:ilvl w:val="2"/>
                <w:numId w:val="33"/>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Аренда помещения второго этажа в дни монтажа (19-21 мая 2024 года) площадью 4800 кв.м.</w:t>
            </w:r>
          </w:p>
          <w:p w14:paraId="079D901A" w14:textId="77777777" w:rsidR="00832A12" w:rsidRPr="009E3FDA" w:rsidRDefault="00832A12" w:rsidP="00832A12">
            <w:pPr>
              <w:pStyle w:val="affff1"/>
              <w:numPr>
                <w:ilvl w:val="2"/>
                <w:numId w:val="33"/>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Аренда помещения второго этажа в дни проведения мероприятия (22-23 мая 2024 года) площадью 4800 кв.м.</w:t>
            </w:r>
          </w:p>
          <w:p w14:paraId="42ADE9BF" w14:textId="77777777" w:rsidR="00832A12" w:rsidRPr="009E3FDA" w:rsidRDefault="00832A12" w:rsidP="00832A12">
            <w:pPr>
              <w:pStyle w:val="affff1"/>
              <w:numPr>
                <w:ilvl w:val="2"/>
                <w:numId w:val="33"/>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Аренда помещения второго этажа в дни демонтажа (24-25 мая 2024 года) площадью 4800 кв.м.</w:t>
            </w:r>
          </w:p>
          <w:p w14:paraId="24ED15FC" w14:textId="77777777" w:rsidR="00832A12" w:rsidRPr="009E3FDA" w:rsidRDefault="00832A12" w:rsidP="00832A12">
            <w:pPr>
              <w:pStyle w:val="affff1"/>
              <w:spacing w:after="0"/>
              <w:rPr>
                <w:rFonts w:ascii="Times New Roman" w:eastAsia="Times New Roman" w:hAnsi="Times New Roman"/>
                <w:bCs/>
                <w:color w:val="000000" w:themeColor="text1"/>
              </w:rPr>
            </w:pPr>
          </w:p>
          <w:p w14:paraId="367136F8"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
                <w:color w:val="000000" w:themeColor="text1"/>
              </w:rPr>
              <w:t>АРХИТЕКТУРНО – ПЛАНИРОВОЧНОЕ РЕШЕНИЕ ФОРУМА</w:t>
            </w:r>
          </w:p>
          <w:p w14:paraId="30569A71"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Заказчик передает Исполнителю в рамках концепции форума архитектурно-планировочное решение (Схему) Форума, включающее в себя:</w:t>
            </w:r>
          </w:p>
          <w:p w14:paraId="056FAC6F"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конгресс-холл;</w:t>
            </w:r>
          </w:p>
          <w:p w14:paraId="2836C776"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конференц-залы в количестве 3 шт.;</w:t>
            </w:r>
          </w:p>
          <w:p w14:paraId="588EC8FE"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биржи деловых контактов;</w:t>
            </w:r>
          </w:p>
          <w:p w14:paraId="78C18AEB"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VIP комнаты в количестве 2 шт.;</w:t>
            </w:r>
          </w:p>
          <w:p w14:paraId="33FB40A0"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гримерная комната;</w:t>
            </w:r>
          </w:p>
          <w:p w14:paraId="48EAF94A"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переговоров/деловых встреч;</w:t>
            </w:r>
          </w:p>
          <w:p w14:paraId="796A6A70"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комната спикеров;</w:t>
            </w:r>
          </w:p>
          <w:p w14:paraId="028253BC"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объединенный стенд инфраструктуры поддержки бизнеса;</w:t>
            </w:r>
          </w:p>
          <w:p w14:paraId="5CD30F50"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выставочная зона;</w:t>
            </w:r>
          </w:p>
          <w:p w14:paraId="27FF5CDD"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общая зона форума (зона пресс-подхода, зона подписаний);</w:t>
            </w:r>
          </w:p>
          <w:p w14:paraId="0A9A4AE0"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стойка регистрации;</w:t>
            </w:r>
          </w:p>
          <w:p w14:paraId="5C373CE1"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зона </w:t>
            </w:r>
            <w:proofErr w:type="spellStart"/>
            <w:r w:rsidRPr="009E3FDA">
              <w:rPr>
                <w:rFonts w:ascii="Times New Roman" w:eastAsia="Times New Roman" w:hAnsi="Times New Roman"/>
                <w:bCs/>
                <w:color w:val="000000" w:themeColor="text1"/>
              </w:rPr>
              <w:t>фудкорта</w:t>
            </w:r>
            <w:proofErr w:type="spellEnd"/>
            <w:r w:rsidRPr="009E3FDA">
              <w:rPr>
                <w:rFonts w:ascii="Times New Roman" w:eastAsia="Times New Roman" w:hAnsi="Times New Roman"/>
                <w:bCs/>
                <w:color w:val="000000" w:themeColor="text1"/>
              </w:rPr>
              <w:t>;</w:t>
            </w:r>
          </w:p>
          <w:p w14:paraId="4E2764D8"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подписаний;</w:t>
            </w:r>
          </w:p>
          <w:p w14:paraId="58549BE4"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гардероб;</w:t>
            </w:r>
          </w:p>
          <w:p w14:paraId="40ED6979"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оргкомитетов;</w:t>
            </w:r>
          </w:p>
          <w:p w14:paraId="6EF41328"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ТВ-судии;</w:t>
            </w:r>
          </w:p>
          <w:p w14:paraId="248FDB52"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зона Пресс-центра;</w:t>
            </w:r>
          </w:p>
          <w:p w14:paraId="3DDDA0F2" w14:textId="77777777" w:rsidR="00832A12" w:rsidRPr="009E3FDA" w:rsidRDefault="00832A12" w:rsidP="00832A12">
            <w:pPr>
              <w:pStyle w:val="affff1"/>
              <w:numPr>
                <w:ilvl w:val="0"/>
                <w:numId w:val="34"/>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склад.</w:t>
            </w:r>
          </w:p>
          <w:p w14:paraId="7A743AAE"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согласно архитектурно-планировочному решению обеспечивает застройку залов и их техническое оснащение. Исполнитель самостоятельно подбирает оборудование и оснащение для обеспечения качественного и безопасного оказания услуг.</w:t>
            </w:r>
          </w:p>
          <w:p w14:paraId="57FC0C16" w14:textId="77777777" w:rsidR="00832A12" w:rsidRPr="009E3FDA" w:rsidRDefault="00832A12" w:rsidP="00832A12">
            <w:pPr>
              <w:pStyle w:val="affff1"/>
              <w:numPr>
                <w:ilvl w:val="1"/>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2 ЭТАЖА:</w:t>
            </w:r>
          </w:p>
          <w:p w14:paraId="7B6890F7" w14:textId="77777777" w:rsidR="00832A12" w:rsidRPr="009E3FDA" w:rsidRDefault="00832A12" w:rsidP="00832A12">
            <w:pPr>
              <w:pStyle w:val="affff1"/>
              <w:numPr>
                <w:ilvl w:val="2"/>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техническое оснащение конгресс-холла должно включать:</w:t>
            </w:r>
          </w:p>
          <w:p w14:paraId="758E3FED"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конгресс-холла выставочным конструктивом Максима (или аналог) в объеме 56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6D374C06"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Сценический конструктив (подиум) с приставкой и ступенькой (Сценический конструктив с настилом LAYHER (или аналог) площадью 62 кв.м., порталами для подвеса систем LAYHER (или аналог), </w:t>
            </w:r>
            <w:proofErr w:type="spellStart"/>
            <w:r w:rsidRPr="009E3FDA">
              <w:rPr>
                <w:rFonts w:ascii="Times New Roman" w:eastAsia="Times New Roman" w:hAnsi="Times New Roman"/>
                <w:bCs/>
                <w:color w:val="000000" w:themeColor="text1"/>
              </w:rPr>
              <w:t>дюралюминевые</w:t>
            </w:r>
            <w:proofErr w:type="spellEnd"/>
            <w:r w:rsidRPr="009E3FDA">
              <w:rPr>
                <w:rFonts w:ascii="Times New Roman" w:eastAsia="Times New Roman" w:hAnsi="Times New Roman"/>
                <w:bCs/>
                <w:color w:val="000000" w:themeColor="text1"/>
              </w:rPr>
              <w:t xml:space="preserve"> элементы: ферма квадрат </w:t>
            </w:r>
            <w:r w:rsidRPr="009E3FDA">
              <w:rPr>
                <w:rFonts w:ascii="Times New Roman" w:eastAsia="Times New Roman" w:hAnsi="Times New Roman"/>
                <w:bCs/>
                <w:color w:val="000000" w:themeColor="text1"/>
              </w:rPr>
              <w:lastRenderedPageBreak/>
              <w:t xml:space="preserve">287х287 RS-TC-Q30L 300, прямой модуль L = 3000 мм., сборочный комплект для серии Q30L (коннекторы, </w:t>
            </w:r>
            <w:proofErr w:type="spellStart"/>
            <w:r w:rsidRPr="009E3FDA">
              <w:rPr>
                <w:rFonts w:ascii="Times New Roman" w:eastAsia="Times New Roman" w:hAnsi="Times New Roman"/>
                <w:bCs/>
                <w:color w:val="000000" w:themeColor="text1"/>
              </w:rPr>
              <w:t>полуконнекторы</w:t>
            </w:r>
            <w:proofErr w:type="spellEnd"/>
            <w:r w:rsidRPr="009E3FDA">
              <w:rPr>
                <w:rFonts w:ascii="Times New Roman" w:eastAsia="Times New Roman" w:hAnsi="Times New Roman"/>
                <w:bCs/>
                <w:color w:val="000000" w:themeColor="text1"/>
              </w:rPr>
              <w:t>, пальцы, шплинты);</w:t>
            </w:r>
          </w:p>
          <w:p w14:paraId="7D6C75CA"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Светодиодный экран, конструктив для установки (шаг 4 мм, общая площадь - 15 кв.м., блок управления (процессор управления светодиодным экраном), плазмы подсказки - LED панели 49’ - 4 шт. Б конструктив для установки, плазмы-подсказки - 4шт., коммутация);</w:t>
            </w:r>
          </w:p>
          <w:p w14:paraId="44EFD113"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Световое оборудование, в т.ч. подсветка подиума и потолка над подиумом (заливной свет светодиодный: COB LED BLINDER-W 4X100W </w:t>
            </w:r>
            <w:proofErr w:type="spellStart"/>
            <w:r w:rsidRPr="009E3FDA">
              <w:rPr>
                <w:rFonts w:ascii="Times New Roman" w:eastAsia="Times New Roman" w:hAnsi="Times New Roman"/>
                <w:bCs/>
                <w:color w:val="000000" w:themeColor="text1"/>
              </w:rPr>
              <w:t>Dialighting</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white</w:t>
            </w:r>
            <w:proofErr w:type="spellEnd"/>
            <w:r w:rsidRPr="009E3FDA">
              <w:rPr>
                <w:rFonts w:ascii="Times New Roman" w:eastAsia="Times New Roman" w:hAnsi="Times New Roman"/>
                <w:bCs/>
                <w:color w:val="000000" w:themeColor="text1"/>
              </w:rPr>
              <w:t xml:space="preserve"> 4x100W(3200K)/</w:t>
            </w:r>
            <w:proofErr w:type="spellStart"/>
            <w:r w:rsidRPr="009E3FDA">
              <w:rPr>
                <w:rFonts w:ascii="Times New Roman" w:eastAsia="Times New Roman" w:hAnsi="Times New Roman"/>
                <w:bCs/>
                <w:color w:val="000000" w:themeColor="text1"/>
              </w:rPr>
              <w:t>angle</w:t>
            </w:r>
            <w:proofErr w:type="spellEnd"/>
            <w:r w:rsidRPr="009E3FDA">
              <w:rPr>
                <w:rFonts w:ascii="Times New Roman" w:eastAsia="Times New Roman" w:hAnsi="Times New Roman"/>
                <w:bCs/>
                <w:color w:val="000000" w:themeColor="text1"/>
              </w:rPr>
              <w:t xml:space="preserve"> 60º/ip44 (или аналог) - 6 шт., COB LED PAR LIGHT WHITE 200w </w:t>
            </w:r>
            <w:proofErr w:type="spellStart"/>
            <w:r w:rsidRPr="009E3FDA">
              <w:rPr>
                <w:rFonts w:ascii="Times New Roman" w:eastAsia="Times New Roman" w:hAnsi="Times New Roman"/>
                <w:bCs/>
                <w:color w:val="000000" w:themeColor="text1"/>
              </w:rPr>
              <w:t>Stage</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white</w:t>
            </w:r>
            <w:proofErr w:type="spellEnd"/>
            <w:r w:rsidRPr="009E3FDA">
              <w:rPr>
                <w:rFonts w:ascii="Times New Roman" w:eastAsia="Times New Roman" w:hAnsi="Times New Roman"/>
                <w:bCs/>
                <w:color w:val="000000" w:themeColor="text1"/>
              </w:rPr>
              <w:t xml:space="preserve"> 1x200w(3200)/</w:t>
            </w:r>
            <w:proofErr w:type="spellStart"/>
            <w:r w:rsidRPr="009E3FDA">
              <w:rPr>
                <w:rFonts w:ascii="Times New Roman" w:eastAsia="Times New Roman" w:hAnsi="Times New Roman"/>
                <w:bCs/>
                <w:color w:val="000000" w:themeColor="text1"/>
              </w:rPr>
              <w:t>angle</w:t>
            </w:r>
            <w:proofErr w:type="spellEnd"/>
            <w:r w:rsidRPr="009E3FDA">
              <w:rPr>
                <w:rFonts w:ascii="Times New Roman" w:eastAsia="Times New Roman" w:hAnsi="Times New Roman"/>
                <w:bCs/>
                <w:color w:val="000000" w:themeColor="text1"/>
              </w:rPr>
              <w:t xml:space="preserve"> 60º/ip44) (или аналог) - 6 шт., LED BAR PIXEL EFFECT RGBW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RGBW 18x10w/</w:t>
            </w:r>
            <w:proofErr w:type="spellStart"/>
            <w:r w:rsidRPr="009E3FDA">
              <w:rPr>
                <w:rFonts w:ascii="Times New Roman" w:eastAsia="Times New Roman" w:hAnsi="Times New Roman"/>
                <w:bCs/>
                <w:color w:val="000000" w:themeColor="text1"/>
              </w:rPr>
              <w:t>angle</w:t>
            </w:r>
            <w:proofErr w:type="spellEnd"/>
            <w:r w:rsidRPr="009E3FDA">
              <w:rPr>
                <w:rFonts w:ascii="Times New Roman" w:eastAsia="Times New Roman" w:hAnsi="Times New Roman"/>
                <w:bCs/>
                <w:color w:val="000000" w:themeColor="text1"/>
              </w:rPr>
              <w:t xml:space="preserve"> 20º/ip44) (или аналог) - 8 шт., LITE PAR 6Q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RGBW 6x8w/</w:t>
            </w:r>
            <w:proofErr w:type="spellStart"/>
            <w:r w:rsidRPr="009E3FDA">
              <w:rPr>
                <w:rFonts w:ascii="Times New Roman" w:eastAsia="Times New Roman" w:hAnsi="Times New Roman"/>
                <w:bCs/>
                <w:color w:val="000000" w:themeColor="text1"/>
              </w:rPr>
              <w:t>angle</w:t>
            </w:r>
            <w:proofErr w:type="spellEnd"/>
            <w:r w:rsidRPr="009E3FDA">
              <w:rPr>
                <w:rFonts w:ascii="Times New Roman" w:eastAsia="Times New Roman" w:hAnsi="Times New Roman"/>
                <w:bCs/>
                <w:color w:val="000000" w:themeColor="text1"/>
              </w:rPr>
              <w:t xml:space="preserve"> 18º/ip44) (или аналог) - 6 шт., интеллектуальный свет: «</w:t>
            </w:r>
            <w:proofErr w:type="spellStart"/>
            <w:r w:rsidRPr="009E3FDA">
              <w:rPr>
                <w:rFonts w:ascii="Times New Roman" w:eastAsia="Times New Roman" w:hAnsi="Times New Roman"/>
                <w:bCs/>
                <w:color w:val="000000" w:themeColor="text1"/>
              </w:rPr>
              <w:t>Moving</w:t>
            </w:r>
            <w:proofErr w:type="spellEnd"/>
            <w:r w:rsidRPr="009E3FDA">
              <w:rPr>
                <w:rFonts w:ascii="Times New Roman" w:eastAsia="Times New Roman" w:hAnsi="Times New Roman"/>
                <w:bCs/>
                <w:color w:val="000000" w:themeColor="text1"/>
              </w:rPr>
              <w:t xml:space="preserve"> Head </w:t>
            </w:r>
            <w:proofErr w:type="spellStart"/>
            <w:r w:rsidRPr="009E3FDA">
              <w:rPr>
                <w:rFonts w:ascii="Times New Roman" w:eastAsia="Times New Roman" w:hAnsi="Times New Roman"/>
                <w:bCs/>
                <w:color w:val="000000" w:themeColor="text1"/>
              </w:rPr>
              <w:t>Wash</w:t>
            </w:r>
            <w:proofErr w:type="spellEnd"/>
            <w:r w:rsidRPr="009E3FDA">
              <w:rPr>
                <w:rFonts w:ascii="Times New Roman" w:eastAsia="Times New Roman" w:hAnsi="Times New Roman"/>
                <w:bCs/>
                <w:color w:val="000000" w:themeColor="text1"/>
              </w:rPr>
              <w:t>» Stage4 broWASH-P19x30XW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rgbw</w:t>
            </w:r>
            <w:proofErr w:type="spellEnd"/>
            <w:r w:rsidRPr="009E3FDA">
              <w:rPr>
                <w:rFonts w:ascii="Times New Roman" w:eastAsia="Times New Roman" w:hAnsi="Times New Roman"/>
                <w:bCs/>
                <w:color w:val="000000" w:themeColor="text1"/>
              </w:rPr>
              <w:t xml:space="preserve"> 19x30w/zoom6º-60º/ip20) (или аналог) - 8 шт., «</w:t>
            </w:r>
            <w:proofErr w:type="spellStart"/>
            <w:r w:rsidRPr="009E3FDA">
              <w:rPr>
                <w:rFonts w:ascii="Times New Roman" w:eastAsia="Times New Roman" w:hAnsi="Times New Roman"/>
                <w:bCs/>
                <w:color w:val="000000" w:themeColor="text1"/>
              </w:rPr>
              <w:t>Moving</w:t>
            </w:r>
            <w:proofErr w:type="spellEnd"/>
            <w:r w:rsidRPr="009E3FDA">
              <w:rPr>
                <w:rFonts w:ascii="Times New Roman" w:eastAsia="Times New Roman" w:hAnsi="Times New Roman"/>
                <w:bCs/>
                <w:color w:val="000000" w:themeColor="text1"/>
              </w:rPr>
              <w:t xml:space="preserve"> Head Color BSW» 17R </w:t>
            </w:r>
            <w:proofErr w:type="spellStart"/>
            <w:r w:rsidRPr="009E3FDA">
              <w:rPr>
                <w:rFonts w:ascii="Times New Roman" w:eastAsia="Times New Roman" w:hAnsi="Times New Roman"/>
                <w:bCs/>
                <w:color w:val="000000" w:themeColor="text1"/>
              </w:rPr>
              <w:t>DiaPro</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Lamp</w:t>
            </w:r>
            <w:proofErr w:type="spellEnd"/>
            <w:r w:rsidRPr="009E3FDA">
              <w:rPr>
                <w:rFonts w:ascii="Times New Roman" w:eastAsia="Times New Roman" w:hAnsi="Times New Roman"/>
                <w:bCs/>
                <w:color w:val="000000" w:themeColor="text1"/>
              </w:rPr>
              <w:t xml:space="preserve"> R17-350w(8000K)/</w:t>
            </w:r>
            <w:proofErr w:type="spellStart"/>
            <w:r w:rsidRPr="009E3FDA">
              <w:rPr>
                <w:rFonts w:ascii="Times New Roman" w:eastAsia="Times New Roman" w:hAnsi="Times New Roman"/>
                <w:bCs/>
                <w:color w:val="000000" w:themeColor="text1"/>
              </w:rPr>
              <w:t>zoom</w:t>
            </w:r>
            <w:proofErr w:type="spellEnd"/>
            <w:r w:rsidRPr="009E3FDA">
              <w:rPr>
                <w:rFonts w:ascii="Times New Roman" w:eastAsia="Times New Roman" w:hAnsi="Times New Roman"/>
                <w:bCs/>
                <w:color w:val="000000" w:themeColor="text1"/>
              </w:rPr>
              <w:t xml:space="preserve"> 1.5º-35º/ip20) (или аналог) - 8 шт., пульты управления светом, системы электропитания, комплекты силовых кабелей и сигнальной коммутации);</w:t>
            </w:r>
          </w:p>
          <w:p w14:paraId="3F34A822"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Дополнительный свет для шоу (интеллектуальный свет: «</w:t>
            </w:r>
            <w:proofErr w:type="spellStart"/>
            <w:r w:rsidRPr="009E3FDA">
              <w:rPr>
                <w:rFonts w:ascii="Times New Roman" w:eastAsia="Times New Roman" w:hAnsi="Times New Roman"/>
                <w:bCs/>
                <w:color w:val="000000" w:themeColor="text1"/>
              </w:rPr>
              <w:t>Moving</w:t>
            </w:r>
            <w:proofErr w:type="spellEnd"/>
            <w:r w:rsidRPr="009E3FDA">
              <w:rPr>
                <w:rFonts w:ascii="Times New Roman" w:eastAsia="Times New Roman" w:hAnsi="Times New Roman"/>
                <w:bCs/>
                <w:color w:val="000000" w:themeColor="text1"/>
              </w:rPr>
              <w:t xml:space="preserve"> Head </w:t>
            </w:r>
            <w:proofErr w:type="spellStart"/>
            <w:r w:rsidRPr="009E3FDA">
              <w:rPr>
                <w:rFonts w:ascii="Times New Roman" w:eastAsia="Times New Roman" w:hAnsi="Times New Roman"/>
                <w:bCs/>
                <w:color w:val="000000" w:themeColor="text1"/>
              </w:rPr>
              <w:t>Wash</w:t>
            </w:r>
            <w:proofErr w:type="spellEnd"/>
            <w:r w:rsidRPr="009E3FDA">
              <w:rPr>
                <w:rFonts w:ascii="Times New Roman" w:eastAsia="Times New Roman" w:hAnsi="Times New Roman"/>
                <w:bCs/>
                <w:color w:val="000000" w:themeColor="text1"/>
              </w:rPr>
              <w:t>» Stage4 broWASH-P19x30XW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rgbw</w:t>
            </w:r>
            <w:proofErr w:type="spellEnd"/>
            <w:r w:rsidRPr="009E3FDA">
              <w:rPr>
                <w:rFonts w:ascii="Times New Roman" w:eastAsia="Times New Roman" w:hAnsi="Times New Roman"/>
                <w:bCs/>
                <w:color w:val="000000" w:themeColor="text1"/>
              </w:rPr>
              <w:t xml:space="preserve"> 19x30w/zoom6º-60º/ip20) (или аналог) - 4 шт., «</w:t>
            </w:r>
            <w:proofErr w:type="spellStart"/>
            <w:r w:rsidRPr="009E3FDA">
              <w:rPr>
                <w:rFonts w:ascii="Times New Roman" w:eastAsia="Times New Roman" w:hAnsi="Times New Roman"/>
                <w:bCs/>
                <w:color w:val="000000" w:themeColor="text1"/>
              </w:rPr>
              <w:t>Moving</w:t>
            </w:r>
            <w:proofErr w:type="spellEnd"/>
            <w:r w:rsidRPr="009E3FDA">
              <w:rPr>
                <w:rFonts w:ascii="Times New Roman" w:eastAsia="Times New Roman" w:hAnsi="Times New Roman"/>
                <w:bCs/>
                <w:color w:val="000000" w:themeColor="text1"/>
              </w:rPr>
              <w:t xml:space="preserve"> Head Color BSW» 17R </w:t>
            </w:r>
            <w:proofErr w:type="spellStart"/>
            <w:r w:rsidRPr="009E3FDA">
              <w:rPr>
                <w:rFonts w:ascii="Times New Roman" w:eastAsia="Times New Roman" w:hAnsi="Times New Roman"/>
                <w:bCs/>
                <w:color w:val="000000" w:themeColor="text1"/>
              </w:rPr>
              <w:t>DiaPro</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Lamp</w:t>
            </w:r>
            <w:proofErr w:type="spellEnd"/>
            <w:r w:rsidRPr="009E3FDA">
              <w:rPr>
                <w:rFonts w:ascii="Times New Roman" w:eastAsia="Times New Roman" w:hAnsi="Times New Roman"/>
                <w:bCs/>
                <w:color w:val="000000" w:themeColor="text1"/>
              </w:rPr>
              <w:t xml:space="preserve"> R17-350w(8000K)/</w:t>
            </w:r>
            <w:proofErr w:type="spellStart"/>
            <w:r w:rsidRPr="009E3FDA">
              <w:rPr>
                <w:rFonts w:ascii="Times New Roman" w:eastAsia="Times New Roman" w:hAnsi="Times New Roman"/>
                <w:bCs/>
                <w:color w:val="000000" w:themeColor="text1"/>
              </w:rPr>
              <w:t>zoom</w:t>
            </w:r>
            <w:proofErr w:type="spellEnd"/>
            <w:r w:rsidRPr="009E3FDA">
              <w:rPr>
                <w:rFonts w:ascii="Times New Roman" w:eastAsia="Times New Roman" w:hAnsi="Times New Roman"/>
                <w:bCs/>
                <w:color w:val="000000" w:themeColor="text1"/>
              </w:rPr>
              <w:t xml:space="preserve"> 1.5º-35º/ip20) (или аналог) - 8 шт., пульты управления: расширение </w:t>
            </w:r>
            <w:proofErr w:type="spellStart"/>
            <w:r w:rsidRPr="009E3FDA">
              <w:rPr>
                <w:rFonts w:ascii="Times New Roman" w:eastAsia="Times New Roman" w:hAnsi="Times New Roman"/>
                <w:bCs/>
                <w:color w:val="000000" w:themeColor="text1"/>
              </w:rPr>
              <w:t>Univers</w:t>
            </w:r>
            <w:proofErr w:type="spellEnd"/>
            <w:r w:rsidRPr="009E3FDA">
              <w:rPr>
                <w:rFonts w:ascii="Times New Roman" w:eastAsia="Times New Roman" w:hAnsi="Times New Roman"/>
                <w:bCs/>
                <w:color w:val="000000" w:themeColor="text1"/>
              </w:rPr>
              <w:t xml:space="preserve">  Art-Net (или аналог) 4канала+Splitter DMX512 (или аналог) - 4шт, Генераторы дыма, пузырей, эффектов, Машина для создания легкой дымки (ТУМАНА)  </w:t>
            </w:r>
            <w:proofErr w:type="spellStart"/>
            <w:r w:rsidRPr="009E3FDA">
              <w:rPr>
                <w:rFonts w:ascii="Times New Roman" w:eastAsia="Times New Roman" w:hAnsi="Times New Roman"/>
                <w:bCs/>
                <w:color w:val="000000" w:themeColor="text1"/>
              </w:rPr>
              <w:t>Хейзер</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Antari</w:t>
            </w:r>
            <w:proofErr w:type="spellEnd"/>
            <w:r w:rsidRPr="009E3FDA">
              <w:rPr>
                <w:rFonts w:ascii="Times New Roman" w:eastAsia="Times New Roman" w:hAnsi="Times New Roman"/>
                <w:bCs/>
                <w:color w:val="000000" w:themeColor="text1"/>
              </w:rPr>
              <w:t xml:space="preserve"> HZ-500 (или аналог), Вентилятор для </w:t>
            </w:r>
            <w:proofErr w:type="spellStart"/>
            <w:r w:rsidRPr="009E3FDA">
              <w:rPr>
                <w:rFonts w:ascii="Times New Roman" w:eastAsia="Times New Roman" w:hAnsi="Times New Roman"/>
                <w:bCs/>
                <w:color w:val="000000" w:themeColor="text1"/>
              </w:rPr>
              <w:t>дыммашины</w:t>
            </w:r>
            <w:proofErr w:type="spellEnd"/>
            <w:r w:rsidRPr="009E3FDA">
              <w:rPr>
                <w:rFonts w:ascii="Times New Roman" w:eastAsia="Times New Roman" w:hAnsi="Times New Roman"/>
                <w:bCs/>
                <w:color w:val="000000" w:themeColor="text1"/>
              </w:rPr>
              <w:t xml:space="preserve">  бытовой, системы электропитания, комплект силовых кабелей и сигнальной коммутации, видеооборудование: LED трубка, 64 RGB пикселя, 1м - 90 шт., Процессор управления LED трубками </w:t>
            </w:r>
            <w:proofErr w:type="spellStart"/>
            <w:r w:rsidRPr="009E3FDA">
              <w:rPr>
                <w:rFonts w:ascii="Times New Roman" w:eastAsia="Times New Roman" w:hAnsi="Times New Roman"/>
                <w:bCs/>
                <w:color w:val="000000" w:themeColor="text1"/>
              </w:rPr>
              <w:t>ArtNet</w:t>
            </w:r>
            <w:proofErr w:type="spellEnd"/>
            <w:r w:rsidRPr="009E3FDA">
              <w:rPr>
                <w:rFonts w:ascii="Times New Roman" w:eastAsia="Times New Roman" w:hAnsi="Times New Roman"/>
                <w:bCs/>
                <w:color w:val="000000" w:themeColor="text1"/>
              </w:rPr>
              <w:t xml:space="preserve"> (или аналог), 8 портов, коммутация);</w:t>
            </w:r>
          </w:p>
          <w:p w14:paraId="6222FF36"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Элементы декора задника конгресс-холла;</w:t>
            </w:r>
          </w:p>
          <w:p w14:paraId="73A592CE" w14:textId="77777777" w:rsidR="00832A12" w:rsidRPr="009E3FDA" w:rsidRDefault="00832A12" w:rsidP="00832A12">
            <w:pPr>
              <w:pStyle w:val="affff1"/>
              <w:numPr>
                <w:ilvl w:val="0"/>
                <w:numId w:val="35"/>
              </w:numPr>
              <w:spacing w:after="0"/>
              <w:ind w:left="0" w:firstLine="3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Звуковое оборудование (Комплект звукоусилительного оборудования Line </w:t>
            </w:r>
            <w:proofErr w:type="spellStart"/>
            <w:r w:rsidRPr="009E3FDA">
              <w:rPr>
                <w:rFonts w:ascii="Times New Roman" w:eastAsia="Times New Roman" w:hAnsi="Times New Roman"/>
                <w:bCs/>
                <w:color w:val="000000" w:themeColor="text1"/>
              </w:rPr>
              <w:t>Array</w:t>
            </w:r>
            <w:proofErr w:type="spellEnd"/>
            <w:r w:rsidRPr="009E3FDA">
              <w:rPr>
                <w:rFonts w:ascii="Times New Roman" w:eastAsia="Times New Roman" w:hAnsi="Times New Roman"/>
                <w:bCs/>
                <w:color w:val="000000" w:themeColor="text1"/>
              </w:rPr>
              <w:t xml:space="preserve"> MEYER SOUND M1D (или аналог) 6 кВт (8top+2sub), Акустические системы TOP (или аналог), Активная двухполосная </w:t>
            </w:r>
            <w:proofErr w:type="spellStart"/>
            <w:r w:rsidRPr="009E3FDA">
              <w:rPr>
                <w:rFonts w:ascii="Times New Roman" w:eastAsia="Times New Roman" w:hAnsi="Times New Roman"/>
                <w:bCs/>
                <w:color w:val="000000" w:themeColor="text1"/>
              </w:rPr>
              <w:t>ак.cистема</w:t>
            </w:r>
            <w:proofErr w:type="spellEnd"/>
            <w:r w:rsidRPr="009E3FDA">
              <w:rPr>
                <w:rFonts w:ascii="Times New Roman" w:eastAsia="Times New Roman" w:hAnsi="Times New Roman"/>
                <w:bCs/>
                <w:color w:val="000000" w:themeColor="text1"/>
              </w:rPr>
              <w:t xml:space="preserve">  K-</w:t>
            </w:r>
            <w:proofErr w:type="spellStart"/>
            <w:r w:rsidRPr="009E3FDA">
              <w:rPr>
                <w:rFonts w:ascii="Times New Roman" w:eastAsia="Times New Roman" w:hAnsi="Times New Roman"/>
                <w:bCs/>
                <w:color w:val="000000" w:themeColor="text1"/>
              </w:rPr>
              <w:t>array</w:t>
            </w:r>
            <w:proofErr w:type="spellEnd"/>
            <w:r w:rsidRPr="009E3FDA">
              <w:rPr>
                <w:rFonts w:ascii="Times New Roman" w:eastAsia="Times New Roman" w:hAnsi="Times New Roman"/>
                <w:bCs/>
                <w:color w:val="000000" w:themeColor="text1"/>
              </w:rPr>
              <w:t xml:space="preserve"> KF12 (1х12”+1х2”; 500W; 127/133 </w:t>
            </w:r>
            <w:proofErr w:type="spellStart"/>
            <w:r w:rsidRPr="009E3FDA">
              <w:rPr>
                <w:rFonts w:ascii="Times New Roman" w:eastAsia="Times New Roman" w:hAnsi="Times New Roman"/>
                <w:bCs/>
                <w:color w:val="000000" w:themeColor="text1"/>
              </w:rPr>
              <w:t>dB</w:t>
            </w:r>
            <w:proofErr w:type="spellEnd"/>
            <w:r w:rsidRPr="009E3FDA">
              <w:rPr>
                <w:rFonts w:ascii="Times New Roman" w:eastAsia="Times New Roman" w:hAnsi="Times New Roman"/>
                <w:bCs/>
                <w:color w:val="000000" w:themeColor="text1"/>
              </w:rPr>
              <w:t xml:space="preserve">; 70°x70°, доп. усилитель для SUB 750W/8 </w:t>
            </w:r>
            <w:proofErr w:type="spellStart"/>
            <w:r w:rsidRPr="009E3FDA">
              <w:rPr>
                <w:rFonts w:ascii="Times New Roman" w:eastAsia="Times New Roman" w:hAnsi="Times New Roman"/>
                <w:bCs/>
                <w:color w:val="000000" w:themeColor="text1"/>
              </w:rPr>
              <w:t>Ohm</w:t>
            </w:r>
            <w:proofErr w:type="spellEnd"/>
            <w:r w:rsidRPr="009E3FDA">
              <w:rPr>
                <w:rFonts w:ascii="Times New Roman" w:eastAsia="Times New Roman" w:hAnsi="Times New Roman"/>
                <w:bCs/>
                <w:color w:val="000000" w:themeColor="text1"/>
              </w:rPr>
              <w:t xml:space="preserve">) (или аналог), Микшерные пульты: ALLEN&amp;HEATH QU-16 (или аналог), цифровой микшерный пульт 16 </w:t>
            </w:r>
            <w:proofErr w:type="spellStart"/>
            <w:r w:rsidRPr="009E3FDA">
              <w:rPr>
                <w:rFonts w:ascii="Times New Roman" w:eastAsia="Times New Roman" w:hAnsi="Times New Roman"/>
                <w:bCs/>
                <w:color w:val="000000" w:themeColor="text1"/>
              </w:rPr>
              <w:t>mic</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in</w:t>
            </w:r>
            <w:proofErr w:type="spellEnd"/>
            <w:r w:rsidRPr="009E3FDA">
              <w:rPr>
                <w:rFonts w:ascii="Times New Roman" w:eastAsia="Times New Roman" w:hAnsi="Times New Roman"/>
                <w:bCs/>
                <w:color w:val="000000" w:themeColor="text1"/>
              </w:rPr>
              <w:t xml:space="preserve">/3 </w:t>
            </w:r>
            <w:proofErr w:type="spellStart"/>
            <w:r w:rsidRPr="009E3FDA">
              <w:rPr>
                <w:rFonts w:ascii="Times New Roman" w:eastAsia="Times New Roman" w:hAnsi="Times New Roman"/>
                <w:bCs/>
                <w:color w:val="000000" w:themeColor="text1"/>
              </w:rPr>
              <w:t>st</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in</w:t>
            </w:r>
            <w:proofErr w:type="spellEnd"/>
            <w:r w:rsidRPr="009E3FDA">
              <w:rPr>
                <w:rFonts w:ascii="Times New Roman" w:eastAsia="Times New Roman" w:hAnsi="Times New Roman"/>
                <w:bCs/>
                <w:color w:val="000000" w:themeColor="text1"/>
              </w:rPr>
              <w:t xml:space="preserve">/10 </w:t>
            </w:r>
            <w:proofErr w:type="spellStart"/>
            <w:r w:rsidRPr="009E3FDA">
              <w:rPr>
                <w:rFonts w:ascii="Times New Roman" w:eastAsia="Times New Roman" w:hAnsi="Times New Roman"/>
                <w:bCs/>
                <w:color w:val="000000" w:themeColor="text1"/>
              </w:rPr>
              <w:t>Aux</w:t>
            </w:r>
            <w:proofErr w:type="spellEnd"/>
            <w:r w:rsidRPr="009E3FDA">
              <w:rPr>
                <w:rFonts w:ascii="Times New Roman" w:eastAsia="Times New Roman" w:hAnsi="Times New Roman"/>
                <w:bCs/>
                <w:color w:val="000000" w:themeColor="text1"/>
              </w:rPr>
              <w:t xml:space="preserve">/4 FX + AR2412, Микрофоны шнуровые, DI, </w:t>
            </w:r>
            <w:proofErr w:type="spellStart"/>
            <w:r w:rsidRPr="009E3FDA">
              <w:rPr>
                <w:rFonts w:ascii="Times New Roman" w:eastAsia="Times New Roman" w:hAnsi="Times New Roman"/>
                <w:bCs/>
                <w:color w:val="000000" w:themeColor="text1"/>
              </w:rPr>
              <w:t>сплитеры</w:t>
            </w:r>
            <w:proofErr w:type="spellEnd"/>
            <w:r w:rsidRPr="009E3FDA">
              <w:rPr>
                <w:rFonts w:ascii="Times New Roman" w:eastAsia="Times New Roman" w:hAnsi="Times New Roman"/>
                <w:bCs/>
                <w:color w:val="000000" w:themeColor="text1"/>
              </w:rPr>
              <w:t xml:space="preserve">: Микрофон для конференции </w:t>
            </w:r>
            <w:proofErr w:type="spellStart"/>
            <w:r w:rsidRPr="009E3FDA">
              <w:rPr>
                <w:rFonts w:ascii="Times New Roman" w:eastAsia="Times New Roman" w:hAnsi="Times New Roman"/>
                <w:bCs/>
                <w:color w:val="000000" w:themeColor="text1"/>
              </w:rPr>
              <w:t>Clevermic</w:t>
            </w:r>
            <w:proofErr w:type="spellEnd"/>
            <w:r w:rsidRPr="009E3FDA">
              <w:rPr>
                <w:rFonts w:ascii="Times New Roman" w:eastAsia="Times New Roman" w:hAnsi="Times New Roman"/>
                <w:bCs/>
                <w:color w:val="000000" w:themeColor="text1"/>
              </w:rPr>
              <w:t>-BKR BL-516 (или аналог) - 8 шт., Комплект из 4х радиомикрофонов  Октава OWS-U1200H (или аналог) и антенного усилителя - 1 шт., Комплект из 4х радиомикрофонов SHURE QLX-D (или аналог) и антенного усилителя - 0,5 шт., Головная радиосистема  </w:t>
            </w:r>
            <w:proofErr w:type="spellStart"/>
            <w:r w:rsidRPr="009E3FDA">
              <w:rPr>
                <w:rFonts w:ascii="Times New Roman" w:eastAsia="Times New Roman" w:hAnsi="Times New Roman"/>
                <w:bCs/>
                <w:color w:val="000000" w:themeColor="text1"/>
              </w:rPr>
              <w:t>Sеnnheiser</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Transmitter</w:t>
            </w:r>
            <w:proofErr w:type="spellEnd"/>
            <w:r w:rsidRPr="009E3FDA">
              <w:rPr>
                <w:rFonts w:ascii="Times New Roman" w:eastAsia="Times New Roman" w:hAnsi="Times New Roman"/>
                <w:bCs/>
                <w:color w:val="000000" w:themeColor="text1"/>
              </w:rPr>
              <w:t xml:space="preserve"> SK 100 (или аналог) - 2 шт.);</w:t>
            </w:r>
          </w:p>
          <w:p w14:paraId="31FDE106"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т.ч. застилка подиума в объеме не менее 450 кв.м.;</w:t>
            </w:r>
          </w:p>
          <w:p w14:paraId="73AE6424"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внешних и внутренних стен баннером с полноцветной печатью, монтаж на конструктив Максима (или аналог);</w:t>
            </w:r>
          </w:p>
          <w:p w14:paraId="0444A56E"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Входные конструкции с оформлением;</w:t>
            </w:r>
          </w:p>
          <w:p w14:paraId="588B1340"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единого типа для слушателей в количестве не менее 250 шт.;</w:t>
            </w:r>
          </w:p>
          <w:p w14:paraId="6A6E511E"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Кресла для президиума единого типа в количестве не менее 8 шт.;</w:t>
            </w:r>
          </w:p>
          <w:p w14:paraId="252AE80E"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Столики для президиума единого типа в количестве не менее 8 шт.;</w:t>
            </w:r>
          </w:p>
          <w:p w14:paraId="7A153A19"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Кулер для воды со сменными бутылями и одноразовыми стаканами;</w:t>
            </w:r>
          </w:p>
          <w:p w14:paraId="1B62C932"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пультовой, в том числе с оборудованием для трансляции;</w:t>
            </w:r>
          </w:p>
          <w:p w14:paraId="37CD3D3C" w14:textId="77777777" w:rsidR="00832A12" w:rsidRPr="009E3FDA" w:rsidRDefault="00832A12" w:rsidP="00832A12">
            <w:pPr>
              <w:pStyle w:val="affff1"/>
              <w:numPr>
                <w:ilvl w:val="0"/>
                <w:numId w:val="35"/>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кабин для синхронного перевода с русского на китайский язык.</w:t>
            </w:r>
          </w:p>
          <w:p w14:paraId="57B2F7DE" w14:textId="77777777" w:rsidR="00832A12" w:rsidRPr="009E3FDA" w:rsidRDefault="00832A12" w:rsidP="00832A12">
            <w:pPr>
              <w:pStyle w:val="affff1"/>
              <w:numPr>
                <w:ilvl w:val="2"/>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
                <w:color w:val="000000" w:themeColor="text1"/>
              </w:rPr>
              <w:t>Застройка и оснащение конференц-зала № 1 должно включать:</w:t>
            </w:r>
          </w:p>
          <w:p w14:paraId="07DBEE06"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Звуковое оборудование (комплект звук 2 топа на стойках, 2 радиомикрофона, конференц-система, коммутация);</w:t>
            </w:r>
          </w:p>
          <w:p w14:paraId="1B46FEA6"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Видеооборудование (JBL (или аналог) 2 шт.(0,5 кВт), стойки для </w:t>
            </w:r>
            <w:proofErr w:type="spellStart"/>
            <w:r w:rsidRPr="009E3FDA">
              <w:rPr>
                <w:rFonts w:ascii="Times New Roman" w:eastAsia="Times New Roman" w:hAnsi="Times New Roman"/>
                <w:bCs/>
                <w:color w:val="000000" w:themeColor="text1"/>
              </w:rPr>
              <w:t>аккустических</w:t>
            </w:r>
            <w:proofErr w:type="spellEnd"/>
            <w:r w:rsidRPr="009E3FDA">
              <w:rPr>
                <w:rFonts w:ascii="Times New Roman" w:eastAsia="Times New Roman" w:hAnsi="Times New Roman"/>
                <w:bCs/>
                <w:color w:val="000000" w:themeColor="text1"/>
              </w:rPr>
              <w:t xml:space="preserve"> систем, пульт до 10 каналов, радиомикрофон - 2 шт., Конференц-система RELACANT (или аналог), центральный блок - 1 шт., Конференц-система RELACANT (или аналог), микрофон - 8 шт., коммутация);</w:t>
            </w:r>
          </w:p>
          <w:p w14:paraId="0DA3EF10"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не менее 400 кв. м.;</w:t>
            </w:r>
          </w:p>
          <w:p w14:paraId="6516FA99"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Подвесная табличка с номером зала;</w:t>
            </w:r>
          </w:p>
          <w:p w14:paraId="3D98ABDB"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задника, баннер, каше под плазму, оформление плазм суфлеров - оформление баннером или пленкой с полноцветной печатью;</w:t>
            </w:r>
          </w:p>
          <w:p w14:paraId="2505B618" w14:textId="77777777" w:rsidR="00832A12" w:rsidRPr="009E3FDA" w:rsidRDefault="00832A12" w:rsidP="00832A12">
            <w:pPr>
              <w:pStyle w:val="affff1"/>
              <w:numPr>
                <w:ilvl w:val="0"/>
                <w:numId w:val="36"/>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пультовой, в том числе с оборудованием для трансляции;</w:t>
            </w:r>
          </w:p>
          <w:p w14:paraId="67277FC6"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Кресла для президиума единого типа в количестве не менее 5 шт.;</w:t>
            </w:r>
          </w:p>
          <w:p w14:paraId="715DAC96" w14:textId="77777777" w:rsidR="00832A12" w:rsidRPr="009E3FDA" w:rsidRDefault="00832A12" w:rsidP="00832A12">
            <w:pPr>
              <w:pStyle w:val="affff1"/>
              <w:numPr>
                <w:ilvl w:val="0"/>
                <w:numId w:val="36"/>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Столики для президиума единого типа в количестве не менее 5 шт.;</w:t>
            </w:r>
          </w:p>
          <w:p w14:paraId="31B2F8A5" w14:textId="77777777" w:rsidR="00832A12" w:rsidRPr="009E3FDA" w:rsidRDefault="00832A12" w:rsidP="00832A12">
            <w:pPr>
              <w:pStyle w:val="affff1"/>
              <w:numPr>
                <w:ilvl w:val="0"/>
                <w:numId w:val="36"/>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для участников мероприятия единого типа в количестве не менее 100 шт.;</w:t>
            </w:r>
          </w:p>
          <w:p w14:paraId="39F9990D" w14:textId="77777777" w:rsidR="00832A12" w:rsidRPr="009E3FDA" w:rsidRDefault="00832A12" w:rsidP="00832A12">
            <w:pPr>
              <w:pStyle w:val="affff1"/>
              <w:numPr>
                <w:ilvl w:val="0"/>
                <w:numId w:val="36"/>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377149A9" w14:textId="77777777" w:rsidR="00832A12" w:rsidRPr="009E3FDA" w:rsidRDefault="00832A12" w:rsidP="00832A12">
            <w:pPr>
              <w:pStyle w:val="affff1"/>
              <w:numPr>
                <w:ilvl w:val="2"/>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конференц-зала № 2 должно включать:</w:t>
            </w:r>
          </w:p>
          <w:p w14:paraId="1023AC3E"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Звуковое оборудование (Комплект звука JBL (или аналог) 2 шт.(0,5 кВт), стойки для </w:t>
            </w:r>
            <w:proofErr w:type="spellStart"/>
            <w:r w:rsidRPr="009E3FDA">
              <w:rPr>
                <w:rFonts w:ascii="Times New Roman" w:eastAsia="Times New Roman" w:hAnsi="Times New Roman"/>
                <w:bCs/>
                <w:color w:val="000000" w:themeColor="text1"/>
              </w:rPr>
              <w:t>аккустических</w:t>
            </w:r>
            <w:proofErr w:type="spellEnd"/>
            <w:r w:rsidRPr="009E3FDA">
              <w:rPr>
                <w:rFonts w:ascii="Times New Roman" w:eastAsia="Times New Roman" w:hAnsi="Times New Roman"/>
                <w:bCs/>
                <w:color w:val="000000" w:themeColor="text1"/>
              </w:rPr>
              <w:t xml:space="preserve"> систем, пульт до 10 каналов, радиомикрофон - 2 шт., Конференц-система RELACANT (или аналог), центральный блок - 1 шт., Конференц-система RELACANT, (или аналог) микрофон - 8 шт.,);</w:t>
            </w:r>
          </w:p>
          <w:p w14:paraId="439383D1"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Видеооборудование (LED панель - 75’ - 1 шт. на тотемах, стойка для плазменной панели PREMIUM (или аналог), плазмы подсказки 49' - 2 шт., сервер VMIX или RESOLUME ARENA (или аналог), коммутация, Автоматическая камера PTZ (или аналог) - 1 шт.);</w:t>
            </w:r>
          </w:p>
          <w:p w14:paraId="0D34B2BC"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w:t>
            </w:r>
          </w:p>
          <w:p w14:paraId="39B9868D"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Подвесная табличка с номером зала;</w:t>
            </w:r>
          </w:p>
          <w:p w14:paraId="1D6BA82A" w14:textId="77777777" w:rsidR="00832A12" w:rsidRPr="009E3FDA" w:rsidRDefault="00832A12" w:rsidP="00832A12">
            <w:pPr>
              <w:pStyle w:val="affff1"/>
              <w:numPr>
                <w:ilvl w:val="0"/>
                <w:numId w:val="3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задника, баннер, каше под плазму, оформление плазм суфлеров - оформление баннером или пленкой с полноцветной печатью;</w:t>
            </w:r>
          </w:p>
          <w:p w14:paraId="461F1E09" w14:textId="77777777" w:rsidR="00832A12" w:rsidRPr="009E3FDA" w:rsidRDefault="00832A12" w:rsidP="00832A12">
            <w:pPr>
              <w:pStyle w:val="affff1"/>
              <w:numPr>
                <w:ilvl w:val="0"/>
                <w:numId w:val="37"/>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пультовой, в том числе с оборудованием для трансляции;</w:t>
            </w:r>
          </w:p>
          <w:p w14:paraId="32D023C0"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Кресла для президиума единого типа в количестве не менее 3 шт.;</w:t>
            </w:r>
          </w:p>
          <w:p w14:paraId="75F8467A"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Столики для президиума единого типа в количестве не менее 3 шт.;</w:t>
            </w:r>
          </w:p>
          <w:p w14:paraId="50B4AC55"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для участников мероприятия единого типа в количестве не менее 100 шт.;</w:t>
            </w:r>
          </w:p>
          <w:p w14:paraId="3E441604" w14:textId="77777777" w:rsidR="00832A12" w:rsidRPr="009E3FDA" w:rsidRDefault="00832A12" w:rsidP="00832A12">
            <w:pPr>
              <w:pStyle w:val="affff1"/>
              <w:numPr>
                <w:ilvl w:val="0"/>
                <w:numId w:val="37"/>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550D68D3"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lastRenderedPageBreak/>
              <w:t>Застройка и оснащение конференц-зала № 3 должно включать:</w:t>
            </w:r>
          </w:p>
          <w:p w14:paraId="7E7B4A87"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Звуковое оборудование (Комплект звука JBL (или аналог) 2 шт.(0,5 кВт), стойки для </w:t>
            </w:r>
            <w:proofErr w:type="spellStart"/>
            <w:r w:rsidRPr="009E3FDA">
              <w:rPr>
                <w:rFonts w:ascii="Times New Roman" w:eastAsia="Times New Roman" w:hAnsi="Times New Roman"/>
                <w:bCs/>
                <w:color w:val="000000" w:themeColor="text1"/>
              </w:rPr>
              <w:t>аккустических</w:t>
            </w:r>
            <w:proofErr w:type="spellEnd"/>
            <w:r w:rsidRPr="009E3FDA">
              <w:rPr>
                <w:rFonts w:ascii="Times New Roman" w:eastAsia="Times New Roman" w:hAnsi="Times New Roman"/>
                <w:bCs/>
                <w:color w:val="000000" w:themeColor="text1"/>
              </w:rPr>
              <w:t xml:space="preserve"> систем, пульт до 10 каналов, радиомикрофон - 2 шт., Конференц-система RELACANT (или аналог), центральный блок - 1 шт., Конференц-система RELACANT (или аналог), микрофон - 8 шт., коммутация);</w:t>
            </w:r>
          </w:p>
          <w:p w14:paraId="5AE7221D"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Видеооборудование (LED панель - 75’ - 1 шт. на тотемах, стойка для плазменной панели PREMIUM (или аналог), плазмы подсказки 49' - 2 шт., сервер VMIX или RESOLUME ARENA (или аналог), коммутация, Автоматическая камера PTZ (или аналог) - 1 шт.);</w:t>
            </w:r>
          </w:p>
          <w:p w14:paraId="7014A326"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не менее 160 кв.м.;</w:t>
            </w:r>
          </w:p>
          <w:p w14:paraId="62C3E93B"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Подвесная табличка с номером зала;</w:t>
            </w:r>
          </w:p>
          <w:p w14:paraId="10D7632A" w14:textId="77777777" w:rsidR="00832A12" w:rsidRPr="009E3FDA" w:rsidRDefault="00832A12" w:rsidP="00832A12">
            <w:pPr>
              <w:pStyle w:val="affff1"/>
              <w:numPr>
                <w:ilvl w:val="0"/>
                <w:numId w:val="38"/>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задника, баннер, каше под плазму, оформление плазм суфлеров - оформление баннером или пленкой с полноцветной печатью;</w:t>
            </w:r>
          </w:p>
          <w:p w14:paraId="3203F6DC" w14:textId="77777777" w:rsidR="00832A12" w:rsidRPr="009E3FDA" w:rsidRDefault="00832A12" w:rsidP="00832A12">
            <w:pPr>
              <w:pStyle w:val="affff1"/>
              <w:numPr>
                <w:ilvl w:val="0"/>
                <w:numId w:val="38"/>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пультовой, в том числе с оборудованием для трансляции;</w:t>
            </w:r>
          </w:p>
          <w:p w14:paraId="5D221D07"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Кресла для президиума единого типа в количестве не менее 3 шт.;</w:t>
            </w:r>
          </w:p>
          <w:p w14:paraId="00C07DD9"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Столики для президиума единого типа в количестве не менее 3 шт.;</w:t>
            </w:r>
          </w:p>
          <w:p w14:paraId="73A89B50"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для участников мероприятия единого типа в количестве не менее 100 шт.;</w:t>
            </w:r>
          </w:p>
          <w:p w14:paraId="265B2FB8" w14:textId="77777777" w:rsidR="00832A12" w:rsidRPr="009E3FDA" w:rsidRDefault="00832A12" w:rsidP="00832A12">
            <w:pPr>
              <w:pStyle w:val="affff1"/>
              <w:numPr>
                <w:ilvl w:val="0"/>
                <w:numId w:val="38"/>
              </w:numPr>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13427B31"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зала биржи деловых контактов должно включать:</w:t>
            </w:r>
          </w:p>
          <w:p w14:paraId="787CB601" w14:textId="77777777" w:rsidR="00832A12" w:rsidRPr="009E3FDA" w:rsidRDefault="00832A12" w:rsidP="00832A12">
            <w:pPr>
              <w:pStyle w:val="affff1"/>
              <w:numPr>
                <w:ilvl w:val="0"/>
                <w:numId w:val="3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Подвесная табличка с номером зала;</w:t>
            </w:r>
          </w:p>
          <w:p w14:paraId="635F2ED6" w14:textId="77777777" w:rsidR="00832A12" w:rsidRPr="009E3FDA" w:rsidRDefault="00832A12" w:rsidP="00832A12">
            <w:pPr>
              <w:pStyle w:val="affff1"/>
              <w:numPr>
                <w:ilvl w:val="0"/>
                <w:numId w:val="39"/>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задника-баннера с полноцветной печатью;</w:t>
            </w:r>
          </w:p>
          <w:p w14:paraId="5594A5ED" w14:textId="77777777" w:rsidR="00832A12" w:rsidRPr="009E3FDA" w:rsidRDefault="00832A12" w:rsidP="00832A12">
            <w:pPr>
              <w:pStyle w:val="affff1"/>
              <w:numPr>
                <w:ilvl w:val="0"/>
                <w:numId w:val="3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Застройка и оснащение пультовой;</w:t>
            </w:r>
          </w:p>
          <w:p w14:paraId="42AE5B4D" w14:textId="77777777" w:rsidR="00832A12" w:rsidRPr="009E3FDA" w:rsidRDefault="00832A12" w:rsidP="00832A12">
            <w:pPr>
              <w:pStyle w:val="affff1"/>
              <w:numPr>
                <w:ilvl w:val="0"/>
                <w:numId w:val="39"/>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Столы в текстильных чехлах в количестве не менее 25 шт.;</w:t>
            </w:r>
          </w:p>
          <w:p w14:paraId="35F16986" w14:textId="77777777" w:rsidR="00832A12" w:rsidRPr="009E3FDA" w:rsidRDefault="00832A12" w:rsidP="00832A12">
            <w:pPr>
              <w:pStyle w:val="affff1"/>
              <w:numPr>
                <w:ilvl w:val="0"/>
                <w:numId w:val="39"/>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для участников мероприятия в количестве не менее 50 шт.;</w:t>
            </w:r>
          </w:p>
          <w:p w14:paraId="0969F746" w14:textId="77777777" w:rsidR="00832A12" w:rsidRPr="009E3FDA" w:rsidRDefault="00832A12" w:rsidP="00832A12">
            <w:pPr>
              <w:pStyle w:val="affff1"/>
              <w:numPr>
                <w:ilvl w:val="0"/>
                <w:numId w:val="3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413FF7BF"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w:t>
            </w:r>
            <w:r w:rsidRPr="009E3FDA">
              <w:rPr>
                <w:rFonts w:ascii="Times New Roman" w:eastAsia="Times New Roman" w:hAnsi="Times New Roman"/>
                <w:b/>
                <w:color w:val="000000" w:themeColor="text1"/>
                <w:lang w:val="en-US"/>
              </w:rPr>
              <w:t>VIP</w:t>
            </w:r>
            <w:r w:rsidRPr="009E3FDA">
              <w:rPr>
                <w:rFonts w:ascii="Times New Roman" w:eastAsia="Times New Roman" w:hAnsi="Times New Roman"/>
                <w:b/>
                <w:color w:val="000000" w:themeColor="text1"/>
              </w:rPr>
              <w:t xml:space="preserve"> комнаты №1 должно включать:</w:t>
            </w:r>
          </w:p>
          <w:p w14:paraId="4E102085" w14:textId="77777777" w:rsidR="00832A12" w:rsidRPr="009E3FDA" w:rsidRDefault="00832A12" w:rsidP="00832A12">
            <w:pPr>
              <w:pStyle w:val="affff1"/>
              <w:numPr>
                <w:ilvl w:val="0"/>
                <w:numId w:val="4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w:t>
            </w:r>
            <w:r w:rsidRPr="009E3FDA">
              <w:rPr>
                <w:rFonts w:ascii="Times New Roman" w:eastAsia="Times New Roman" w:hAnsi="Times New Roman"/>
                <w:bCs/>
                <w:color w:val="000000" w:themeColor="text1"/>
                <w:lang w:val="en-US"/>
              </w:rPr>
              <w:t>VIP</w:t>
            </w:r>
            <w:r w:rsidRPr="009E3FDA">
              <w:rPr>
                <w:rFonts w:ascii="Times New Roman" w:eastAsia="Times New Roman" w:hAnsi="Times New Roman"/>
                <w:bCs/>
                <w:color w:val="000000" w:themeColor="text1"/>
              </w:rPr>
              <w:t xml:space="preserve"> комнаты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в объеме 41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5BBC68C1" w14:textId="77777777" w:rsidR="00832A12" w:rsidRPr="009E3FDA" w:rsidRDefault="00832A12" w:rsidP="00832A12">
            <w:pPr>
              <w:pStyle w:val="affff1"/>
              <w:numPr>
                <w:ilvl w:val="0"/>
                <w:numId w:val="4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не менее 70 кв.м.;</w:t>
            </w:r>
          </w:p>
          <w:p w14:paraId="660B972B" w14:textId="77777777" w:rsidR="00832A12" w:rsidRPr="009E3FDA" w:rsidRDefault="00832A12" w:rsidP="00832A12">
            <w:pPr>
              <w:pStyle w:val="affff1"/>
              <w:numPr>
                <w:ilvl w:val="0"/>
                <w:numId w:val="40"/>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6 шт.;</w:t>
            </w:r>
          </w:p>
          <w:p w14:paraId="65B32B67" w14:textId="77777777" w:rsidR="00832A12" w:rsidRPr="009E3FDA" w:rsidRDefault="00832A12" w:rsidP="00832A12">
            <w:pPr>
              <w:pStyle w:val="affff1"/>
              <w:numPr>
                <w:ilvl w:val="0"/>
                <w:numId w:val="40"/>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3 шт.;</w:t>
            </w:r>
          </w:p>
          <w:p w14:paraId="25950601" w14:textId="77777777" w:rsidR="00832A12" w:rsidRPr="009E3FDA" w:rsidRDefault="00832A12" w:rsidP="00832A12">
            <w:pPr>
              <w:pStyle w:val="affff1"/>
              <w:numPr>
                <w:ilvl w:val="0"/>
                <w:numId w:val="40"/>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Круглый стол в количестве 1 шт.;</w:t>
            </w:r>
          </w:p>
          <w:p w14:paraId="61142A4E" w14:textId="77777777" w:rsidR="00832A12" w:rsidRPr="009E3FDA" w:rsidRDefault="00832A12" w:rsidP="00832A12">
            <w:pPr>
              <w:pStyle w:val="affff1"/>
              <w:numPr>
                <w:ilvl w:val="0"/>
                <w:numId w:val="40"/>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Столешница с текстилем (включая запасную скатерть) в количестве 2 шт.;</w:t>
            </w:r>
          </w:p>
          <w:p w14:paraId="5DA7D949" w14:textId="77777777" w:rsidR="00832A12" w:rsidRPr="009E3FDA" w:rsidRDefault="00832A12" w:rsidP="00832A12">
            <w:pPr>
              <w:pStyle w:val="affff1"/>
              <w:numPr>
                <w:ilvl w:val="0"/>
                <w:numId w:val="4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VIP комнаты.</w:t>
            </w:r>
          </w:p>
          <w:p w14:paraId="0B47B564"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w:t>
            </w:r>
            <w:r w:rsidRPr="009E3FDA">
              <w:rPr>
                <w:rFonts w:ascii="Times New Roman" w:eastAsia="Times New Roman" w:hAnsi="Times New Roman"/>
                <w:b/>
                <w:color w:val="000000" w:themeColor="text1"/>
                <w:lang w:val="en-US"/>
              </w:rPr>
              <w:t>VIP</w:t>
            </w:r>
            <w:r w:rsidRPr="009E3FDA">
              <w:rPr>
                <w:rFonts w:ascii="Times New Roman" w:eastAsia="Times New Roman" w:hAnsi="Times New Roman"/>
                <w:b/>
                <w:color w:val="000000" w:themeColor="text1"/>
              </w:rPr>
              <w:t xml:space="preserve"> комнаты №2 должно включать:</w:t>
            </w:r>
          </w:p>
          <w:p w14:paraId="59067812" w14:textId="77777777" w:rsidR="00832A12" w:rsidRPr="009E3FDA" w:rsidRDefault="00832A12" w:rsidP="00832A12">
            <w:pPr>
              <w:pStyle w:val="affff1"/>
              <w:numPr>
                <w:ilvl w:val="0"/>
                <w:numId w:val="41"/>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Комплекс мебели;</w:t>
            </w:r>
          </w:p>
          <w:p w14:paraId="683933F6" w14:textId="77777777" w:rsidR="00832A12" w:rsidRPr="009E3FDA" w:rsidRDefault="00832A12" w:rsidP="00832A12">
            <w:pPr>
              <w:pStyle w:val="affff1"/>
              <w:numPr>
                <w:ilvl w:val="0"/>
                <w:numId w:val="4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Журнальный столик в количестве не менее 3 шт.;</w:t>
            </w:r>
          </w:p>
          <w:p w14:paraId="758B5402" w14:textId="77777777" w:rsidR="00832A12" w:rsidRPr="009E3FDA" w:rsidRDefault="00832A12" w:rsidP="00832A12">
            <w:pPr>
              <w:pStyle w:val="affff1"/>
              <w:numPr>
                <w:ilvl w:val="0"/>
                <w:numId w:val="41"/>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Вешало в количестве 1 шт.;</w:t>
            </w:r>
          </w:p>
          <w:p w14:paraId="7D22C34A" w14:textId="77777777" w:rsidR="00832A12" w:rsidRPr="009E3FDA" w:rsidRDefault="00832A12" w:rsidP="00832A12">
            <w:pPr>
              <w:pStyle w:val="affff1"/>
              <w:numPr>
                <w:ilvl w:val="0"/>
                <w:numId w:val="41"/>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Напольное зеркало в количестве не менее 2 шт.;</w:t>
            </w:r>
          </w:p>
          <w:p w14:paraId="39AAE3BF" w14:textId="77777777" w:rsidR="00832A12" w:rsidRPr="009E3FDA" w:rsidRDefault="00832A12" w:rsidP="00832A12">
            <w:pPr>
              <w:pStyle w:val="affff1"/>
              <w:numPr>
                <w:ilvl w:val="0"/>
                <w:numId w:val="41"/>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Оформление </w:t>
            </w:r>
            <w:r w:rsidRPr="009E3FDA">
              <w:rPr>
                <w:rFonts w:ascii="Times New Roman" w:eastAsia="Times New Roman" w:hAnsi="Times New Roman"/>
                <w:bCs/>
                <w:color w:val="000000" w:themeColor="text1"/>
                <w:lang w:val="en-US"/>
              </w:rPr>
              <w:t xml:space="preserve">VIP </w:t>
            </w:r>
            <w:r w:rsidRPr="009E3FDA">
              <w:rPr>
                <w:rFonts w:ascii="Times New Roman" w:eastAsia="Times New Roman" w:hAnsi="Times New Roman"/>
                <w:bCs/>
                <w:color w:val="000000" w:themeColor="text1"/>
              </w:rPr>
              <w:t>комнаты.</w:t>
            </w:r>
          </w:p>
          <w:p w14:paraId="6BEFE595"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гримерной комнаты должно включать:</w:t>
            </w:r>
          </w:p>
          <w:p w14:paraId="6D47851B" w14:textId="77777777" w:rsidR="00832A12" w:rsidRPr="009E3FDA" w:rsidRDefault="00832A12" w:rsidP="00832A12">
            <w:pPr>
              <w:pStyle w:val="affff1"/>
              <w:numPr>
                <w:ilvl w:val="0"/>
                <w:numId w:val="42"/>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гримерной комнаты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в объеме 72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6BCA3FF0" w14:textId="77777777" w:rsidR="00832A12" w:rsidRPr="009E3FDA" w:rsidRDefault="00832A12" w:rsidP="00832A12">
            <w:pPr>
              <w:pStyle w:val="affff1"/>
              <w:numPr>
                <w:ilvl w:val="0"/>
                <w:numId w:val="42"/>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Столы в количестве не менее 6 шт.;</w:t>
            </w:r>
          </w:p>
          <w:p w14:paraId="4903C004" w14:textId="77777777" w:rsidR="00832A12" w:rsidRPr="009E3FDA" w:rsidRDefault="00832A12" w:rsidP="00832A12">
            <w:pPr>
              <w:pStyle w:val="affff1"/>
              <w:numPr>
                <w:ilvl w:val="0"/>
                <w:numId w:val="42"/>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в количестве не менее 20 шт.;</w:t>
            </w:r>
          </w:p>
          <w:p w14:paraId="2FEA2D99" w14:textId="77777777" w:rsidR="00832A12" w:rsidRPr="009E3FDA" w:rsidRDefault="00832A12" w:rsidP="00832A12">
            <w:pPr>
              <w:pStyle w:val="affff1"/>
              <w:numPr>
                <w:ilvl w:val="0"/>
                <w:numId w:val="42"/>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Вешало в количестве не менее 4 шт.;</w:t>
            </w:r>
          </w:p>
          <w:p w14:paraId="45E41FBF" w14:textId="77777777" w:rsidR="00832A12" w:rsidRPr="009E3FDA" w:rsidRDefault="00832A12" w:rsidP="00832A12">
            <w:pPr>
              <w:pStyle w:val="affff1"/>
              <w:numPr>
                <w:ilvl w:val="0"/>
                <w:numId w:val="42"/>
              </w:numPr>
              <w:suppressAutoHyphens/>
              <w:spacing w:after="160"/>
              <w:ind w:left="0" w:firstLine="317"/>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Напольное зеркало в количестве не менее 3 шт.</w:t>
            </w:r>
          </w:p>
          <w:p w14:paraId="5BA2C212"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переговорной комнаты в формате круглого стола должно включать:</w:t>
            </w:r>
          </w:p>
          <w:p w14:paraId="0DFC04A8"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не менее 49 кв.м.;</w:t>
            </w:r>
          </w:p>
          <w:p w14:paraId="184B6BE3"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1 шт.;</w:t>
            </w:r>
          </w:p>
          <w:p w14:paraId="2076A88D"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2 шт.;</w:t>
            </w:r>
          </w:p>
          <w:p w14:paraId="032CEED6"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Столешница с текстилем (включая запасную скатерть) в количестве 2 шт.;</w:t>
            </w:r>
          </w:p>
          <w:p w14:paraId="6DD33166"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Кресло белое в количестве не менее 4 шт.;</w:t>
            </w:r>
          </w:p>
          <w:p w14:paraId="5A1B15F5" w14:textId="77777777" w:rsidR="00832A12" w:rsidRPr="009E3FDA" w:rsidRDefault="00832A12" w:rsidP="00832A12">
            <w:pPr>
              <w:pStyle w:val="affff1"/>
              <w:numPr>
                <w:ilvl w:val="0"/>
                <w:numId w:val="43"/>
              </w:numPr>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 круглый переговорный на 16 человек</w:t>
            </w:r>
            <w:r w:rsidRPr="009E3FDA">
              <w:rPr>
                <w:rFonts w:ascii="Times New Roman" w:hAnsi="Times New Roman"/>
                <w:color w:val="000000" w:themeColor="text1"/>
              </w:rPr>
              <w:t xml:space="preserve"> </w:t>
            </w:r>
            <w:r w:rsidRPr="009E3FDA">
              <w:rPr>
                <w:rFonts w:ascii="Times New Roman" w:eastAsia="Times New Roman" w:hAnsi="Times New Roman"/>
                <w:bCs/>
                <w:color w:val="000000" w:themeColor="text1"/>
              </w:rPr>
              <w:t>в количестве 1 шт.;</w:t>
            </w:r>
          </w:p>
          <w:p w14:paraId="5C264B2B" w14:textId="77777777" w:rsidR="00832A12" w:rsidRPr="009E3FDA" w:rsidRDefault="00832A12" w:rsidP="00832A12">
            <w:pPr>
              <w:pStyle w:val="affff1"/>
              <w:numPr>
                <w:ilvl w:val="0"/>
                <w:numId w:val="43"/>
              </w:numPr>
              <w:suppressAutoHyphens/>
              <w:spacing w:after="160"/>
              <w:ind w:left="0" w:firstLine="3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Кресло самба к переговорному столу</w:t>
            </w:r>
            <w:r w:rsidRPr="009E3FDA">
              <w:rPr>
                <w:rFonts w:ascii="Times New Roman" w:hAnsi="Times New Roman"/>
                <w:color w:val="000000" w:themeColor="text1"/>
              </w:rPr>
              <w:t xml:space="preserve"> </w:t>
            </w:r>
            <w:r w:rsidRPr="009E3FDA">
              <w:rPr>
                <w:rFonts w:ascii="Times New Roman" w:eastAsia="Times New Roman" w:hAnsi="Times New Roman"/>
                <w:bCs/>
                <w:color w:val="000000" w:themeColor="text1"/>
              </w:rPr>
              <w:t>в количестве не менее 16 шт.</w:t>
            </w:r>
          </w:p>
          <w:p w14:paraId="441E916E"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пресс-центра должно включать:</w:t>
            </w:r>
          </w:p>
          <w:p w14:paraId="63BDF683" w14:textId="77777777" w:rsidR="00832A12" w:rsidRPr="009E3FDA" w:rsidRDefault="00832A12" w:rsidP="00832A12">
            <w:pPr>
              <w:pStyle w:val="affff1"/>
              <w:numPr>
                <w:ilvl w:val="0"/>
                <w:numId w:val="44"/>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пресс-центра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в объеме 7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09A6D95C" w14:textId="77777777" w:rsidR="00832A12" w:rsidRPr="009E3FDA" w:rsidRDefault="00832A12" w:rsidP="00832A12">
            <w:pPr>
              <w:pStyle w:val="affff1"/>
              <w:numPr>
                <w:ilvl w:val="0"/>
                <w:numId w:val="44"/>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 в количестве 5 шт.;</w:t>
            </w:r>
          </w:p>
          <w:p w14:paraId="60ED42C3" w14:textId="77777777" w:rsidR="00832A12" w:rsidRPr="009E3FDA" w:rsidRDefault="00832A12" w:rsidP="00832A12">
            <w:pPr>
              <w:pStyle w:val="affff1"/>
              <w:numPr>
                <w:ilvl w:val="0"/>
                <w:numId w:val="44"/>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в количестве 20 шт.;</w:t>
            </w:r>
          </w:p>
          <w:p w14:paraId="0927105B" w14:textId="77777777" w:rsidR="00832A12" w:rsidRPr="009E3FDA" w:rsidRDefault="00832A12" w:rsidP="00832A12">
            <w:pPr>
              <w:pStyle w:val="affff1"/>
              <w:numPr>
                <w:ilvl w:val="0"/>
                <w:numId w:val="44"/>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Стеллаж в количестве 4 шт.;</w:t>
            </w:r>
          </w:p>
          <w:p w14:paraId="3AAB1A8C" w14:textId="77777777" w:rsidR="00832A12" w:rsidRPr="009E3FDA" w:rsidRDefault="00832A12" w:rsidP="00832A12">
            <w:pPr>
              <w:pStyle w:val="affff1"/>
              <w:numPr>
                <w:ilvl w:val="0"/>
                <w:numId w:val="44"/>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51263C22"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переговорной комнаты №1 должно включать:</w:t>
            </w:r>
          </w:p>
          <w:p w14:paraId="42DDC4EF" w14:textId="77777777" w:rsidR="00832A12" w:rsidRPr="009E3FDA" w:rsidRDefault="00832A12" w:rsidP="00832A12">
            <w:pPr>
              <w:pStyle w:val="affff1"/>
              <w:numPr>
                <w:ilvl w:val="0"/>
                <w:numId w:val="4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переговорной комнаты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в объеме 42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50D8E3D5" w14:textId="77777777" w:rsidR="00832A12" w:rsidRPr="009E3FDA" w:rsidRDefault="00832A12" w:rsidP="00832A12">
            <w:pPr>
              <w:pStyle w:val="affff1"/>
              <w:numPr>
                <w:ilvl w:val="0"/>
                <w:numId w:val="45"/>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4 шт.;</w:t>
            </w:r>
          </w:p>
          <w:p w14:paraId="2BA94882" w14:textId="77777777" w:rsidR="00832A12" w:rsidRPr="009E3FDA" w:rsidRDefault="00832A12" w:rsidP="00832A12">
            <w:pPr>
              <w:pStyle w:val="affff1"/>
              <w:numPr>
                <w:ilvl w:val="0"/>
                <w:numId w:val="45"/>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8 шт.;</w:t>
            </w:r>
          </w:p>
          <w:p w14:paraId="184F6CCF" w14:textId="77777777" w:rsidR="00832A12" w:rsidRPr="009E3FDA" w:rsidRDefault="00832A12" w:rsidP="00832A12">
            <w:pPr>
              <w:pStyle w:val="affff1"/>
              <w:numPr>
                <w:ilvl w:val="0"/>
                <w:numId w:val="45"/>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переговорной комнаты.</w:t>
            </w:r>
          </w:p>
          <w:p w14:paraId="3A0E02E9"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переговорной комнаты №2 должно включать:</w:t>
            </w:r>
          </w:p>
          <w:p w14:paraId="469289F3" w14:textId="77777777" w:rsidR="00832A12" w:rsidRPr="009E3FDA" w:rsidRDefault="00832A12" w:rsidP="00832A12">
            <w:pPr>
              <w:pStyle w:val="affff1"/>
              <w:numPr>
                <w:ilvl w:val="0"/>
                <w:numId w:val="46"/>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переговорной комнаты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в объеме 42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7EC2F8EE" w14:textId="77777777" w:rsidR="00832A12" w:rsidRPr="009E3FDA" w:rsidRDefault="00832A12" w:rsidP="00832A12">
            <w:pPr>
              <w:pStyle w:val="affff1"/>
              <w:numPr>
                <w:ilvl w:val="0"/>
                <w:numId w:val="46"/>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4 шт.;</w:t>
            </w:r>
          </w:p>
          <w:p w14:paraId="18D4B182" w14:textId="77777777" w:rsidR="00832A12" w:rsidRPr="009E3FDA" w:rsidRDefault="00832A12" w:rsidP="00832A12">
            <w:pPr>
              <w:pStyle w:val="affff1"/>
              <w:numPr>
                <w:ilvl w:val="0"/>
                <w:numId w:val="46"/>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8 шт.;</w:t>
            </w:r>
          </w:p>
          <w:p w14:paraId="32AA8332" w14:textId="77777777" w:rsidR="00832A12" w:rsidRPr="009E3FDA" w:rsidRDefault="00832A12" w:rsidP="00832A12">
            <w:pPr>
              <w:pStyle w:val="affff1"/>
              <w:numPr>
                <w:ilvl w:val="0"/>
                <w:numId w:val="46"/>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Оформление переговорной комнаты.</w:t>
            </w:r>
          </w:p>
          <w:p w14:paraId="5277ED21" w14:textId="77777777" w:rsidR="00832A12" w:rsidRPr="009E3FDA" w:rsidRDefault="00832A12" w:rsidP="00832A12">
            <w:pPr>
              <w:pStyle w:val="affff1"/>
              <w:numPr>
                <w:ilvl w:val="2"/>
                <w:numId w:val="33"/>
              </w:numPr>
              <w:suppressAutoHyphens/>
              <w:spacing w:after="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комнаты спикеров должно включать:</w:t>
            </w:r>
          </w:p>
          <w:p w14:paraId="5DD0EE44"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w:t>
            </w:r>
          </w:p>
          <w:p w14:paraId="33519A65"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2 шт.;</w:t>
            </w:r>
          </w:p>
          <w:p w14:paraId="5C9CD98D"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8 шт.;</w:t>
            </w:r>
          </w:p>
          <w:p w14:paraId="0852CD4B"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Столешница с текстилем (включая запасную скатерть) в количестве 2 шт.;</w:t>
            </w:r>
          </w:p>
          <w:p w14:paraId="6B9A6C44"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 в количестве не менее 3 шт.;</w:t>
            </w:r>
          </w:p>
          <w:p w14:paraId="1E386B7C"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в количестве не менее 6 шт.;</w:t>
            </w:r>
          </w:p>
          <w:p w14:paraId="75803468" w14:textId="77777777" w:rsidR="00832A12" w:rsidRPr="009E3FDA" w:rsidRDefault="00832A12" w:rsidP="00832A12">
            <w:pPr>
              <w:pStyle w:val="affff1"/>
              <w:numPr>
                <w:ilvl w:val="0"/>
                <w:numId w:val="47"/>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 круглый в количестве не менее 2 шт.</w:t>
            </w:r>
          </w:p>
          <w:p w14:paraId="52677B1B" w14:textId="77777777" w:rsidR="00832A12" w:rsidRPr="009E3FDA" w:rsidRDefault="00832A12" w:rsidP="00832A12">
            <w:pPr>
              <w:pStyle w:val="affff1"/>
              <w:numPr>
                <w:ilvl w:val="2"/>
                <w:numId w:val="33"/>
              </w:numPr>
              <w:spacing w:after="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ТВ-студии должно включать:</w:t>
            </w:r>
          </w:p>
          <w:p w14:paraId="66EAA86D" w14:textId="77777777" w:rsidR="00832A12" w:rsidRPr="009E3FDA" w:rsidRDefault="00832A12" w:rsidP="00832A12">
            <w:pPr>
              <w:pStyle w:val="affff1"/>
              <w:numPr>
                <w:ilvl w:val="0"/>
                <w:numId w:val="48"/>
              </w:numPr>
              <w:spacing w:after="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w:t>
            </w:r>
          </w:p>
          <w:p w14:paraId="534C53D5" w14:textId="77777777" w:rsidR="00832A12" w:rsidRPr="009E3FDA" w:rsidRDefault="00832A12" w:rsidP="00832A12">
            <w:pPr>
              <w:pStyle w:val="affff1"/>
              <w:numPr>
                <w:ilvl w:val="0"/>
                <w:numId w:val="48"/>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Комплект мебели;</w:t>
            </w:r>
          </w:p>
          <w:p w14:paraId="32390459" w14:textId="77777777" w:rsidR="00832A12" w:rsidRPr="009E3FDA" w:rsidRDefault="00832A12" w:rsidP="00832A12">
            <w:pPr>
              <w:pStyle w:val="affff1"/>
              <w:numPr>
                <w:ilvl w:val="0"/>
                <w:numId w:val="48"/>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Куб 3х3х3 из конструктива Максима (или аналог) оклейка, подиум;</w:t>
            </w:r>
          </w:p>
          <w:p w14:paraId="5068885F" w14:textId="77777777" w:rsidR="00832A12" w:rsidRPr="009E3FDA" w:rsidRDefault="00832A12" w:rsidP="00832A12">
            <w:pPr>
              <w:pStyle w:val="affff1"/>
              <w:numPr>
                <w:ilvl w:val="0"/>
                <w:numId w:val="48"/>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Мультимедийные палки.</w:t>
            </w:r>
          </w:p>
          <w:p w14:paraId="55448DA3"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общего пространства должно включать:</w:t>
            </w:r>
          </w:p>
          <w:p w14:paraId="41FA79FC" w14:textId="77777777" w:rsidR="00832A12" w:rsidRPr="009E3FDA" w:rsidRDefault="00832A12" w:rsidP="00832A12">
            <w:pPr>
              <w:pStyle w:val="affff1"/>
              <w:numPr>
                <w:ilvl w:val="0"/>
                <w:numId w:val="4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не менее 320 кв.м.;</w:t>
            </w:r>
          </w:p>
          <w:p w14:paraId="4126953C" w14:textId="77777777" w:rsidR="00832A12" w:rsidRPr="009E3FDA" w:rsidRDefault="00832A12" w:rsidP="00832A12">
            <w:pPr>
              <w:pStyle w:val="affff1"/>
              <w:numPr>
                <w:ilvl w:val="0"/>
                <w:numId w:val="4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16 шт.;</w:t>
            </w:r>
          </w:p>
          <w:p w14:paraId="0037ECBA" w14:textId="77777777" w:rsidR="00832A12" w:rsidRPr="009E3FDA" w:rsidRDefault="00832A12" w:rsidP="00832A12">
            <w:pPr>
              <w:pStyle w:val="affff1"/>
              <w:numPr>
                <w:ilvl w:val="0"/>
                <w:numId w:val="49"/>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8 шт.</w:t>
            </w:r>
          </w:p>
          <w:p w14:paraId="7C814B72"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 Застройка и оснащение стенда инфраструктуры поддержки должно включать:</w:t>
            </w:r>
          </w:p>
          <w:p w14:paraId="0738573E" w14:textId="77777777" w:rsidR="00832A12" w:rsidRPr="009E3FDA" w:rsidRDefault="00832A12" w:rsidP="00832A12">
            <w:pPr>
              <w:pStyle w:val="affff1"/>
              <w:numPr>
                <w:ilvl w:val="0"/>
                <w:numId w:val="50"/>
              </w:numPr>
              <w:suppressAutoHyphens/>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с надстройкой (или аналог) в объеме 56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1777ACEF" w14:textId="77777777" w:rsidR="00832A12" w:rsidRPr="009E3FDA" w:rsidRDefault="00832A12" w:rsidP="00832A12">
            <w:pPr>
              <w:pStyle w:val="affff1"/>
              <w:numPr>
                <w:ilvl w:val="0"/>
                <w:numId w:val="5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64 кв.м.;</w:t>
            </w:r>
          </w:p>
          <w:p w14:paraId="65320445" w14:textId="77777777" w:rsidR="00832A12" w:rsidRPr="009E3FDA" w:rsidRDefault="00832A12" w:rsidP="00832A12">
            <w:pPr>
              <w:pStyle w:val="affff1"/>
              <w:numPr>
                <w:ilvl w:val="0"/>
                <w:numId w:val="5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фризовой надписи баннером;</w:t>
            </w:r>
          </w:p>
          <w:p w14:paraId="4ADAB4CA" w14:textId="77777777" w:rsidR="00832A12" w:rsidRPr="009E3FDA" w:rsidRDefault="00832A12" w:rsidP="00832A12">
            <w:pPr>
              <w:pStyle w:val="affff1"/>
              <w:numPr>
                <w:ilvl w:val="0"/>
                <w:numId w:val="5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Декор тумб сота с пленкой в количестве не менее 16 шт.;</w:t>
            </w:r>
          </w:p>
          <w:p w14:paraId="43568E89" w14:textId="77777777" w:rsidR="00832A12" w:rsidRPr="009E3FDA" w:rsidRDefault="00832A12" w:rsidP="00832A12">
            <w:pPr>
              <w:pStyle w:val="affff1"/>
              <w:numPr>
                <w:ilvl w:val="0"/>
                <w:numId w:val="50"/>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Прямоугольный прилавок в количестве не менее 12 шт. </w:t>
            </w:r>
          </w:p>
          <w:p w14:paraId="6AA6FFD9"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выставочной экспозиции (стендов предпринимателей) должно включать: </w:t>
            </w:r>
          </w:p>
          <w:p w14:paraId="23B21F1F" w14:textId="77777777" w:rsidR="00832A12" w:rsidRPr="009E3FDA" w:rsidRDefault="00832A12" w:rsidP="00832A12">
            <w:pPr>
              <w:pStyle w:val="affff1"/>
              <w:numPr>
                <w:ilvl w:val="0"/>
                <w:numId w:val="51"/>
              </w:numPr>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с надстройкой (или аналог) в объеме 257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0360A256"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Установка фризовой доски 257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2D4067F4"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фризовой доски;</w:t>
            </w:r>
          </w:p>
          <w:p w14:paraId="1AE0C3A6"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w:t>
            </w:r>
          </w:p>
          <w:p w14:paraId="3BBE8023"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единого типа в количестве не менее 60 шт.;</w:t>
            </w:r>
          </w:p>
          <w:p w14:paraId="16468779"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Столы единого типа в количестве не менее 30 шт.;</w:t>
            </w:r>
          </w:p>
          <w:p w14:paraId="2AC7EEBF" w14:textId="77777777" w:rsidR="00832A12" w:rsidRPr="009E3FDA" w:rsidRDefault="00832A12" w:rsidP="00832A12">
            <w:pPr>
              <w:pStyle w:val="affff1"/>
              <w:numPr>
                <w:ilvl w:val="0"/>
                <w:numId w:val="51"/>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Спот 60 вт. в количестве не менее 4 шт.</w:t>
            </w:r>
          </w:p>
          <w:p w14:paraId="531EDB4B"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Оснащение зоны орг. комитета должно включать: </w:t>
            </w:r>
          </w:p>
          <w:p w14:paraId="61CFB824" w14:textId="77777777" w:rsidR="00832A12" w:rsidRPr="009E3FDA" w:rsidRDefault="00832A12" w:rsidP="00832A12">
            <w:pPr>
              <w:pStyle w:val="affff1"/>
              <w:numPr>
                <w:ilvl w:val="0"/>
                <w:numId w:val="52"/>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Стол в количестве не менее 2 шт.;</w:t>
            </w:r>
          </w:p>
          <w:p w14:paraId="78D82C7E" w14:textId="77777777" w:rsidR="00832A12" w:rsidRPr="009E3FDA" w:rsidRDefault="00832A12" w:rsidP="00832A12">
            <w:pPr>
              <w:pStyle w:val="affff1"/>
              <w:numPr>
                <w:ilvl w:val="0"/>
                <w:numId w:val="52"/>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в количестве не менее 10 шт.;</w:t>
            </w:r>
          </w:p>
          <w:p w14:paraId="182FE1CD" w14:textId="77777777" w:rsidR="00832A12" w:rsidRPr="009E3FDA" w:rsidRDefault="00832A12" w:rsidP="00832A12">
            <w:pPr>
              <w:pStyle w:val="affff1"/>
              <w:numPr>
                <w:ilvl w:val="0"/>
                <w:numId w:val="52"/>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Орг. техника;</w:t>
            </w:r>
          </w:p>
          <w:p w14:paraId="7FF62B0B" w14:textId="77777777" w:rsidR="00832A12" w:rsidRPr="009E3FDA" w:rsidRDefault="00832A12" w:rsidP="00832A12">
            <w:pPr>
              <w:pStyle w:val="affff1"/>
              <w:numPr>
                <w:ilvl w:val="0"/>
                <w:numId w:val="52"/>
              </w:numPr>
              <w:spacing w:after="160"/>
              <w:jc w:val="left"/>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Кулер для воды со сменными бутылями и одноразовыми стаканами.</w:t>
            </w:r>
          </w:p>
          <w:p w14:paraId="21DE4055" w14:textId="77777777" w:rsidR="00832A12" w:rsidRPr="009E3FDA" w:rsidRDefault="00832A12" w:rsidP="00832A12">
            <w:pPr>
              <w:pStyle w:val="affff1"/>
              <w:numPr>
                <w:ilvl w:val="1"/>
                <w:numId w:val="33"/>
              </w:numPr>
              <w:suppressAutoHyphens/>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1 ЭТАЖА:</w:t>
            </w:r>
          </w:p>
          <w:p w14:paraId="6656AFC1" w14:textId="77777777" w:rsidR="00832A12" w:rsidRPr="009E3FDA" w:rsidRDefault="00832A12" w:rsidP="00832A12">
            <w:pPr>
              <w:pStyle w:val="affff1"/>
              <w:numPr>
                <w:ilvl w:val="2"/>
                <w:numId w:val="33"/>
              </w:numPr>
              <w:suppressAutoHyphens/>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зоны регистрации должно включать: </w:t>
            </w:r>
          </w:p>
          <w:p w14:paraId="26A165C4"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Прилавки полукруглые и прямые в количестве не менее 8 шт.;</w:t>
            </w:r>
          </w:p>
          <w:p w14:paraId="18C9E433"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прилавков;</w:t>
            </w:r>
          </w:p>
          <w:p w14:paraId="144443C2"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25 кв.м.;</w:t>
            </w:r>
          </w:p>
          <w:p w14:paraId="19E82B0B"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зоны регистрации (Тонировка выставочного конструктива Максима (или аналог), оформление прилавков сотой с пленкой с полноцветной печатью, верхний короб 4х4 высота 1 м. оформление баннером с полноцветной печатью, установка на брус;</w:t>
            </w:r>
          </w:p>
          <w:p w14:paraId="7AC7F5FF"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Ноутбуки на стойку регистрации в количестве не менее 5 шт.;</w:t>
            </w:r>
          </w:p>
          <w:p w14:paraId="64352FE5"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Принтеры для печати наклеек в количестве не менее 2 шт.;</w:t>
            </w:r>
          </w:p>
          <w:p w14:paraId="677B528F" w14:textId="77777777" w:rsidR="00832A12" w:rsidRPr="009E3FDA" w:rsidRDefault="00832A12" w:rsidP="00832A12">
            <w:pPr>
              <w:pStyle w:val="affff1"/>
              <w:numPr>
                <w:ilvl w:val="0"/>
                <w:numId w:val="53"/>
              </w:numPr>
              <w:suppressAutoHyphens/>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Освещение стойки регистрации.</w:t>
            </w:r>
          </w:p>
          <w:p w14:paraId="011B2726"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зоны </w:t>
            </w:r>
            <w:proofErr w:type="spellStart"/>
            <w:r w:rsidRPr="009E3FDA">
              <w:rPr>
                <w:rFonts w:ascii="Times New Roman" w:eastAsia="Times New Roman" w:hAnsi="Times New Roman"/>
                <w:b/>
                <w:color w:val="000000" w:themeColor="text1"/>
              </w:rPr>
              <w:t>фудкорта</w:t>
            </w:r>
            <w:proofErr w:type="spellEnd"/>
            <w:r w:rsidRPr="009E3FDA">
              <w:rPr>
                <w:rFonts w:ascii="Times New Roman" w:eastAsia="Times New Roman" w:hAnsi="Times New Roman"/>
                <w:b/>
                <w:color w:val="000000" w:themeColor="text1"/>
              </w:rPr>
              <w:t xml:space="preserve"> должно включать:</w:t>
            </w:r>
          </w:p>
          <w:p w14:paraId="09B97F33" w14:textId="77777777" w:rsidR="00832A12" w:rsidRPr="009E3FDA" w:rsidRDefault="00832A12" w:rsidP="00832A12">
            <w:pPr>
              <w:pStyle w:val="affff1"/>
              <w:numPr>
                <w:ilvl w:val="0"/>
                <w:numId w:val="54"/>
              </w:numPr>
              <w:suppressAutoHyphens/>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с надстройкой (или аналог) в объеме 85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2C518951" w14:textId="77777777" w:rsidR="00832A12" w:rsidRPr="009E3FDA" w:rsidRDefault="00832A12" w:rsidP="00832A12">
            <w:pPr>
              <w:pStyle w:val="affff1"/>
              <w:numPr>
                <w:ilvl w:val="0"/>
                <w:numId w:val="54"/>
              </w:numPr>
              <w:suppressAutoHyphens/>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входной зоны;</w:t>
            </w:r>
          </w:p>
          <w:p w14:paraId="4F0DB9D6" w14:textId="77777777" w:rsidR="00832A12" w:rsidRPr="009E3FDA" w:rsidRDefault="00832A12" w:rsidP="00832A12">
            <w:pPr>
              <w:pStyle w:val="affff1"/>
              <w:numPr>
                <w:ilvl w:val="0"/>
                <w:numId w:val="54"/>
              </w:numPr>
              <w:suppressAutoHyphens/>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Стол круглый в количестве не менее 15 шт.;</w:t>
            </w:r>
          </w:p>
          <w:p w14:paraId="5C9F1AEC" w14:textId="77777777" w:rsidR="00832A12" w:rsidRPr="009E3FDA" w:rsidRDefault="00832A12" w:rsidP="00832A12">
            <w:pPr>
              <w:pStyle w:val="affff1"/>
              <w:numPr>
                <w:ilvl w:val="0"/>
                <w:numId w:val="54"/>
              </w:numPr>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Стулья в количестве не менее 45 шт.</w:t>
            </w:r>
          </w:p>
          <w:p w14:paraId="5ED8BF87"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Застройка и оснащение зоны подписаний должно включать: </w:t>
            </w:r>
          </w:p>
          <w:p w14:paraId="3C38782F" w14:textId="77777777" w:rsidR="00832A12" w:rsidRPr="009E3FDA" w:rsidRDefault="00832A12" w:rsidP="00832A12">
            <w:pPr>
              <w:pStyle w:val="affff1"/>
              <w:numPr>
                <w:ilvl w:val="0"/>
                <w:numId w:val="5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Застройка выставочным конструктивом </w:t>
            </w:r>
            <w:proofErr w:type="spellStart"/>
            <w:r w:rsidRPr="009E3FDA">
              <w:rPr>
                <w:rFonts w:ascii="Times New Roman" w:eastAsia="Times New Roman" w:hAnsi="Times New Roman"/>
                <w:bCs/>
                <w:color w:val="000000" w:themeColor="text1"/>
              </w:rPr>
              <w:t>Октанорм</w:t>
            </w:r>
            <w:proofErr w:type="spellEnd"/>
            <w:r w:rsidRPr="009E3FDA">
              <w:rPr>
                <w:rFonts w:ascii="Times New Roman" w:eastAsia="Times New Roman" w:hAnsi="Times New Roman"/>
                <w:bCs/>
                <w:color w:val="000000" w:themeColor="text1"/>
              </w:rPr>
              <w:t xml:space="preserve"> (или аналог) 3,4 в объеме 8 </w:t>
            </w:r>
            <w:proofErr w:type="spellStart"/>
            <w:r w:rsidRPr="009E3FDA">
              <w:rPr>
                <w:rFonts w:ascii="Times New Roman" w:eastAsia="Times New Roman" w:hAnsi="Times New Roman"/>
                <w:bCs/>
                <w:color w:val="000000" w:themeColor="text1"/>
              </w:rPr>
              <w:t>пог.м</w:t>
            </w:r>
            <w:proofErr w:type="spellEnd"/>
            <w:r w:rsidRPr="009E3FDA">
              <w:rPr>
                <w:rFonts w:ascii="Times New Roman" w:eastAsia="Times New Roman" w:hAnsi="Times New Roman"/>
                <w:bCs/>
                <w:color w:val="000000" w:themeColor="text1"/>
              </w:rPr>
              <w:t>.;</w:t>
            </w:r>
          </w:p>
          <w:p w14:paraId="5D676A41" w14:textId="77777777" w:rsidR="00832A12" w:rsidRPr="009E3FDA" w:rsidRDefault="00832A12" w:rsidP="00832A12">
            <w:pPr>
              <w:pStyle w:val="affff1"/>
              <w:numPr>
                <w:ilvl w:val="0"/>
                <w:numId w:val="5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Застилка пола ковролином в объеме 32 кв.м.;</w:t>
            </w:r>
          </w:p>
          <w:p w14:paraId="63642EE1" w14:textId="77777777" w:rsidR="00832A12" w:rsidRPr="009E3FDA" w:rsidRDefault="00832A12" w:rsidP="00832A12">
            <w:pPr>
              <w:pStyle w:val="affff1"/>
              <w:numPr>
                <w:ilvl w:val="0"/>
                <w:numId w:val="5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Оформление баннером;</w:t>
            </w:r>
          </w:p>
          <w:p w14:paraId="156763D4" w14:textId="77777777" w:rsidR="00832A12" w:rsidRPr="009E3FDA" w:rsidRDefault="00832A12" w:rsidP="00832A12">
            <w:pPr>
              <w:pStyle w:val="affff1"/>
              <w:numPr>
                <w:ilvl w:val="0"/>
                <w:numId w:val="5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Тумбы для подписания в количестве не менее 3 шт.;</w:t>
            </w:r>
          </w:p>
          <w:p w14:paraId="3A6D79AF" w14:textId="77777777" w:rsidR="00832A12" w:rsidRPr="009E3FDA" w:rsidRDefault="00832A12" w:rsidP="00832A12">
            <w:pPr>
              <w:pStyle w:val="affff1"/>
              <w:numPr>
                <w:ilvl w:val="0"/>
                <w:numId w:val="55"/>
              </w:numPr>
              <w:spacing w:after="160"/>
              <w:ind w:left="34"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Освещение (Заливной свет светодиодный: </w:t>
            </w:r>
            <w:proofErr w:type="spellStart"/>
            <w:r w:rsidRPr="009E3FDA">
              <w:rPr>
                <w:rFonts w:ascii="Times New Roman" w:eastAsia="Times New Roman" w:hAnsi="Times New Roman"/>
                <w:bCs/>
                <w:color w:val="000000" w:themeColor="text1"/>
              </w:rPr>
              <w:t>Involight</w:t>
            </w:r>
            <w:proofErr w:type="spellEnd"/>
            <w:r w:rsidRPr="009E3FDA">
              <w:rPr>
                <w:rFonts w:ascii="Times New Roman" w:eastAsia="Times New Roman" w:hAnsi="Times New Roman"/>
                <w:bCs/>
                <w:color w:val="000000" w:themeColor="text1"/>
              </w:rPr>
              <w:t xml:space="preserve"> COB PAR-W 100w (</w:t>
            </w:r>
            <w:proofErr w:type="spellStart"/>
            <w:r w:rsidRPr="009E3FDA">
              <w:rPr>
                <w:rFonts w:ascii="Times New Roman" w:eastAsia="Times New Roman" w:hAnsi="Times New Roman"/>
                <w:bCs/>
                <w:color w:val="000000" w:themeColor="text1"/>
              </w:rPr>
              <w:t>led</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white</w:t>
            </w:r>
            <w:proofErr w:type="spellEnd"/>
            <w:r w:rsidRPr="009E3FDA">
              <w:rPr>
                <w:rFonts w:ascii="Times New Roman" w:eastAsia="Times New Roman" w:hAnsi="Times New Roman"/>
                <w:bCs/>
                <w:color w:val="000000" w:themeColor="text1"/>
              </w:rPr>
              <w:t xml:space="preserve"> 1x100w(4200K)/</w:t>
            </w:r>
            <w:proofErr w:type="spellStart"/>
            <w:r w:rsidRPr="009E3FDA">
              <w:rPr>
                <w:rFonts w:ascii="Times New Roman" w:eastAsia="Times New Roman" w:hAnsi="Times New Roman"/>
                <w:bCs/>
                <w:color w:val="000000" w:themeColor="text1"/>
              </w:rPr>
              <w:t>angle</w:t>
            </w:r>
            <w:proofErr w:type="spellEnd"/>
            <w:r w:rsidRPr="009E3FDA">
              <w:rPr>
                <w:rFonts w:ascii="Times New Roman" w:eastAsia="Times New Roman" w:hAnsi="Times New Roman"/>
                <w:bCs/>
                <w:color w:val="000000" w:themeColor="text1"/>
              </w:rPr>
              <w:t xml:space="preserve"> 60º/ip44) (или аналог) - 6 шт., Пульт управления световыми приборами </w:t>
            </w:r>
            <w:proofErr w:type="spellStart"/>
            <w:r w:rsidRPr="009E3FDA">
              <w:rPr>
                <w:rFonts w:ascii="Times New Roman" w:eastAsia="Times New Roman" w:hAnsi="Times New Roman"/>
                <w:bCs/>
                <w:color w:val="000000" w:themeColor="text1"/>
              </w:rPr>
              <w:t>Chauvet</w:t>
            </w:r>
            <w:proofErr w:type="spellEnd"/>
            <w:r w:rsidRPr="009E3FDA">
              <w:rPr>
                <w:rFonts w:ascii="Times New Roman" w:eastAsia="Times New Roman" w:hAnsi="Times New Roman"/>
                <w:bCs/>
                <w:color w:val="000000" w:themeColor="text1"/>
              </w:rPr>
              <w:t xml:space="preserve"> </w:t>
            </w:r>
            <w:proofErr w:type="spellStart"/>
            <w:r w:rsidRPr="009E3FDA">
              <w:rPr>
                <w:rFonts w:ascii="Times New Roman" w:eastAsia="Times New Roman" w:hAnsi="Times New Roman"/>
                <w:bCs/>
                <w:color w:val="000000" w:themeColor="text1"/>
              </w:rPr>
              <w:t>Obey</w:t>
            </w:r>
            <w:proofErr w:type="spellEnd"/>
            <w:r w:rsidRPr="009E3FDA">
              <w:rPr>
                <w:rFonts w:ascii="Times New Roman" w:eastAsia="Times New Roman" w:hAnsi="Times New Roman"/>
                <w:bCs/>
                <w:color w:val="000000" w:themeColor="text1"/>
              </w:rPr>
              <w:t xml:space="preserve"> 40 (или аналог), системы электропитания, комплект силовых кабелей и сигнальной коммутации).</w:t>
            </w:r>
          </w:p>
          <w:p w14:paraId="14E1F4DC" w14:textId="77777777" w:rsidR="00832A12" w:rsidRPr="009E3FDA" w:rsidRDefault="00832A12" w:rsidP="00832A12">
            <w:pPr>
              <w:pStyle w:val="affff1"/>
              <w:numPr>
                <w:ilvl w:val="2"/>
                <w:numId w:val="33"/>
              </w:numPr>
              <w:spacing w:after="160"/>
              <w:ind w:left="0" w:firstLine="0"/>
              <w:jc w:val="left"/>
              <w:rPr>
                <w:rFonts w:ascii="Times New Roman" w:eastAsia="Times New Roman" w:hAnsi="Times New Roman"/>
                <w:b/>
                <w:color w:val="000000" w:themeColor="text1"/>
              </w:rPr>
            </w:pPr>
            <w:r w:rsidRPr="009E3FDA">
              <w:rPr>
                <w:rFonts w:ascii="Times New Roman" w:eastAsia="Times New Roman" w:hAnsi="Times New Roman"/>
                <w:b/>
                <w:color w:val="000000" w:themeColor="text1"/>
              </w:rPr>
              <w:t>Застройка и оснащение общего пространства должно включать:</w:t>
            </w:r>
          </w:p>
          <w:p w14:paraId="3B7B5DEF" w14:textId="77777777" w:rsidR="00832A12" w:rsidRPr="009E3FDA" w:rsidRDefault="00832A12" w:rsidP="00832A12">
            <w:pPr>
              <w:pStyle w:val="affff1"/>
              <w:numPr>
                <w:ilvl w:val="0"/>
                <w:numId w:val="56"/>
              </w:numPr>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Диван мягкий в количестве не менее 10 шт.;</w:t>
            </w:r>
          </w:p>
          <w:p w14:paraId="06CF74A4" w14:textId="77777777" w:rsidR="00832A12" w:rsidRPr="009E3FDA" w:rsidRDefault="00832A12" w:rsidP="00832A12">
            <w:pPr>
              <w:pStyle w:val="affff1"/>
              <w:numPr>
                <w:ilvl w:val="0"/>
                <w:numId w:val="56"/>
              </w:numPr>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Журнальный столик в количестве не менее 5 шт.;</w:t>
            </w:r>
          </w:p>
          <w:p w14:paraId="5FBA70BF" w14:textId="77777777" w:rsidR="00832A12" w:rsidRPr="009E3FDA" w:rsidRDefault="00832A12" w:rsidP="00832A12">
            <w:pPr>
              <w:pStyle w:val="affff1"/>
              <w:numPr>
                <w:ilvl w:val="0"/>
                <w:numId w:val="56"/>
              </w:numPr>
              <w:spacing w:after="16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Баннер размера 6х11 м., включая печать, монтаж и демонтаж;</w:t>
            </w:r>
          </w:p>
          <w:p w14:paraId="0E843FEF" w14:textId="77777777" w:rsidR="00832A12" w:rsidRPr="009E3FDA" w:rsidRDefault="00832A12" w:rsidP="00832A12">
            <w:pPr>
              <w:pStyle w:val="affff1"/>
              <w:numPr>
                <w:ilvl w:val="0"/>
                <w:numId w:val="56"/>
              </w:numPr>
              <w:spacing w:after="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Баннер со схемой Форума с полноцветной печатью на пилонах.</w:t>
            </w:r>
          </w:p>
          <w:p w14:paraId="0295608F" w14:textId="77777777" w:rsidR="00832A12" w:rsidRPr="009E3FDA" w:rsidRDefault="00832A12" w:rsidP="00832A12">
            <w:pPr>
              <w:spacing w:after="0"/>
              <w:rPr>
                <w:rFonts w:ascii="Times New Roman" w:eastAsia="Times New Roman" w:hAnsi="Times New Roman"/>
                <w:bCs/>
                <w:color w:val="000000" w:themeColor="text1"/>
              </w:rPr>
            </w:pPr>
          </w:p>
          <w:p w14:paraId="37A61249" w14:textId="77777777" w:rsidR="00832A12" w:rsidRPr="009E3FDA" w:rsidRDefault="00832A12" w:rsidP="00832A12">
            <w:pPr>
              <w:pStyle w:val="affff1"/>
              <w:numPr>
                <w:ilvl w:val="0"/>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РАБОТА АДМИНИСТРАТИВНОГО ПЕРСОНАЛА</w:t>
            </w:r>
          </w:p>
          <w:p w14:paraId="7918472C"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работу административного персонала: гардеробщица, администраторы залов (не менее 2 человек на один зал), дежурный электрик, дежурный монтажник, дежурный медик, парковщик, охрана на период проведения мероприятия (не менее 3 человек), круглосуточная охрана зоны ЭКСПО, круглосуточная охрана на период монтажа и демонтажа, регистраторы (в первый день мероприятия – не менее 5 человек, во второй день – не менее 3 человек, в день подготовки – не менее 2 человек), координатор регистраторов и администраторов. </w:t>
            </w:r>
          </w:p>
          <w:p w14:paraId="336F4CDC"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организацию электротехнических работ в дни монтажа, демонтажа и в дни проведения мероприятия. </w:t>
            </w:r>
          </w:p>
          <w:p w14:paraId="4FE460B9"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работу дежурных техников и техников каждого зала на все время проведения мероприятия.</w:t>
            </w:r>
          </w:p>
          <w:p w14:paraId="075F7A05"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услуги уборки помещений в дни монтажа, демонтажа и в дни проведения мероприятия. </w:t>
            </w:r>
          </w:p>
          <w:p w14:paraId="74D8B900"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организацию транспортных и погрузочных работ в дни монтажа и демонтажа. </w:t>
            </w:r>
          </w:p>
          <w:p w14:paraId="393E3521"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оказывает услуги по организации работы режиссерско-постановочной группы, которая обеспечивает разработку сценария для ведущих главной сцены. Сценарий, сценический план для административного персонала и сценический план для технических служб должен быть согласован с Заказчиком в срок не позднее 5 (пяти) календарных дней до даты проведения мероприятия.</w:t>
            </w:r>
          </w:p>
          <w:p w14:paraId="2288FDD8"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работу команды администраторов мероприятия в количестве не менее 5 (пяти) человек. Администраторы взаимодействуют со всеми службами, площадками в период подготовки и проведения мероприятия, в том числе обеспечивают администрирование всех площадок мероприятия согласно утвержденной программы проведения мероприятия, в том числе взаимодействие со спикерами, обеспечивают работу зоны регистрации.</w:t>
            </w:r>
          </w:p>
          <w:p w14:paraId="7C7F0C8D"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набор и работу команды волонтеров в количестве не менее 20 (двадцати) человек, которые занимаются навигацией участников мероприятия, помогают с организационным сопровождением мероприятий (передают микрофоны для спикеров).</w:t>
            </w:r>
          </w:p>
          <w:p w14:paraId="31116932"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работу видеооператора, который производит репортажную съемку, а также обеспечивает последующее производство 2 (двух) отчетных видеороликов хронометражем не менее 3 (трех) минут, и не менее 30 (тридцати) секунд соответственно. Срок изготовления видеоролика хронометражем 30 (тридцать) секунд – не позднее 3 (трех) рабочих дней с даты окончания Форума.</w:t>
            </w:r>
          </w:p>
          <w:p w14:paraId="03FD7344"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работу фотографов в количестве не менее 2 (двух) человек продолжительностью работы каждого – не менее 11 часов. После проведения мероприятия Исполнитель предоставляет Заказчику не менее 500 (пятисот) фотографий в наилучшем качестве на </w:t>
            </w:r>
            <w:proofErr w:type="spellStart"/>
            <w:r w:rsidRPr="009E3FDA">
              <w:rPr>
                <w:rFonts w:ascii="Times New Roman" w:eastAsia="Times New Roman" w:hAnsi="Times New Roman"/>
                <w:bCs/>
                <w:color w:val="000000" w:themeColor="text1"/>
              </w:rPr>
              <w:t>флеш</w:t>
            </w:r>
            <w:proofErr w:type="spellEnd"/>
            <w:r w:rsidRPr="009E3FDA">
              <w:rPr>
                <w:rFonts w:ascii="Times New Roman" w:eastAsia="Times New Roman" w:hAnsi="Times New Roman"/>
                <w:bCs/>
                <w:color w:val="000000" w:themeColor="text1"/>
              </w:rPr>
              <w:t xml:space="preserve">-карте, на которых должны быть отражены все мероприятия утвержденной программы, а также репортажная съемка всего мероприятия. При необходимости фотографии должны быть отредактированы (цветокоррекция). </w:t>
            </w:r>
          </w:p>
          <w:p w14:paraId="2D3BB1D9"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работу технических специалистов в каждом конференц-зале: включение фоновой музыки до и после мероприятия, включение подложек для спикеров/модератора согласно утвержденных программы и сценария.</w:t>
            </w:r>
            <w:r w:rsidRPr="009E3FDA">
              <w:t xml:space="preserve"> </w:t>
            </w:r>
            <w:r w:rsidRPr="009E3FDA">
              <w:rPr>
                <w:rFonts w:ascii="Times New Roman" w:eastAsia="Times New Roman" w:hAnsi="Times New Roman"/>
                <w:bCs/>
                <w:color w:val="FF0000"/>
              </w:rPr>
              <w:lastRenderedPageBreak/>
              <w:t>Использование музыкального сопровождения должно осуществляться Исполнителем в соответствии с п. 6 ч. 2 ст. 1270 ГК РФ.</w:t>
            </w:r>
          </w:p>
          <w:p w14:paraId="6622A9DF"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работу технических специалистов и режиссера для реализации онлайн трансляций: трансляции мероприятий Форума должны вестись из каждого зала и с главной сцены. Трансляция технических перерывов не ведется. Для организации трансляции Исполнитель использует согласованные сценарии и </w:t>
            </w:r>
            <w:proofErr w:type="spellStart"/>
            <w:r w:rsidRPr="009E3FDA">
              <w:rPr>
                <w:rFonts w:ascii="Times New Roman" w:eastAsia="Times New Roman" w:hAnsi="Times New Roman"/>
                <w:bCs/>
                <w:color w:val="000000" w:themeColor="text1"/>
              </w:rPr>
              <w:t>медиаматериалы</w:t>
            </w:r>
            <w:proofErr w:type="spellEnd"/>
            <w:r w:rsidRPr="009E3FDA">
              <w:rPr>
                <w:rFonts w:ascii="Times New Roman" w:eastAsia="Times New Roman" w:hAnsi="Times New Roman"/>
                <w:bCs/>
                <w:color w:val="000000" w:themeColor="text1"/>
              </w:rPr>
              <w:t xml:space="preserve">, предоставленные Заказчиком. </w:t>
            </w:r>
          </w:p>
          <w:p w14:paraId="5ADBBA42"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координацию участников зоны ЭКСПО, предоставленных Заказчиком, в том числе оказывает консультативную помощь по наполнению стендов участников, расстановку мебели для участников ЭКСПО.</w:t>
            </w:r>
          </w:p>
          <w:p w14:paraId="3A85658C"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обеспечивает координацию участников зоны </w:t>
            </w:r>
            <w:proofErr w:type="spellStart"/>
            <w:r w:rsidRPr="009E3FDA">
              <w:rPr>
                <w:rFonts w:ascii="Times New Roman" w:eastAsia="Times New Roman" w:hAnsi="Times New Roman"/>
                <w:bCs/>
                <w:color w:val="000000" w:themeColor="text1"/>
              </w:rPr>
              <w:t>фуд</w:t>
            </w:r>
            <w:proofErr w:type="spellEnd"/>
            <w:r w:rsidRPr="009E3FDA">
              <w:rPr>
                <w:rFonts w:ascii="Times New Roman" w:eastAsia="Times New Roman" w:hAnsi="Times New Roman"/>
                <w:bCs/>
                <w:color w:val="000000" w:themeColor="text1"/>
              </w:rPr>
              <w:t xml:space="preserve">-корта, предоставленных Заказчиком, в том числе обеспечивает консультативную помощь по размещению участников зоны </w:t>
            </w:r>
            <w:proofErr w:type="spellStart"/>
            <w:r w:rsidRPr="009E3FDA">
              <w:rPr>
                <w:rFonts w:ascii="Times New Roman" w:eastAsia="Times New Roman" w:hAnsi="Times New Roman"/>
                <w:bCs/>
                <w:color w:val="000000" w:themeColor="text1"/>
              </w:rPr>
              <w:t>фуд</w:t>
            </w:r>
            <w:proofErr w:type="spellEnd"/>
            <w:r w:rsidRPr="009E3FDA">
              <w:rPr>
                <w:rFonts w:ascii="Times New Roman" w:eastAsia="Times New Roman" w:hAnsi="Times New Roman"/>
                <w:bCs/>
                <w:color w:val="000000" w:themeColor="text1"/>
              </w:rPr>
              <w:t xml:space="preserve">-корта, расстановку мебели и оборудования для участников </w:t>
            </w:r>
            <w:proofErr w:type="spellStart"/>
            <w:r w:rsidRPr="009E3FDA">
              <w:rPr>
                <w:rFonts w:ascii="Times New Roman" w:eastAsia="Times New Roman" w:hAnsi="Times New Roman"/>
                <w:bCs/>
                <w:color w:val="000000" w:themeColor="text1"/>
              </w:rPr>
              <w:t>фуд</w:t>
            </w:r>
            <w:proofErr w:type="spellEnd"/>
            <w:r w:rsidRPr="009E3FDA">
              <w:rPr>
                <w:rFonts w:ascii="Times New Roman" w:eastAsia="Times New Roman" w:hAnsi="Times New Roman"/>
                <w:bCs/>
                <w:color w:val="000000" w:themeColor="text1"/>
              </w:rPr>
              <w:t>-корта.</w:t>
            </w:r>
          </w:p>
          <w:p w14:paraId="2A957118"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работу и дежурство ИТ-специалиста в рабочие часы Форума.</w:t>
            </w:r>
          </w:p>
          <w:p w14:paraId="42207944" w14:textId="77777777" w:rsidR="00832A12" w:rsidRPr="009E3FDA" w:rsidRDefault="00832A12" w:rsidP="00832A12">
            <w:pPr>
              <w:pStyle w:val="affff1"/>
              <w:spacing w:after="0"/>
              <w:ind w:left="0"/>
              <w:rPr>
                <w:rFonts w:ascii="Times New Roman" w:eastAsia="Times New Roman" w:hAnsi="Times New Roman"/>
                <w:bCs/>
                <w:color w:val="000000" w:themeColor="text1"/>
              </w:rPr>
            </w:pPr>
          </w:p>
          <w:p w14:paraId="72D8ED7B" w14:textId="77777777" w:rsidR="00832A12" w:rsidRPr="009E3FDA" w:rsidRDefault="00832A12" w:rsidP="00832A12">
            <w:pPr>
              <w:pStyle w:val="affff1"/>
              <w:numPr>
                <w:ilvl w:val="0"/>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ИЗГОТОВЛЕНИЕ МЕДИА И ПОЛИГРАФИЧЕСКОЙ ПРОДУКЦИИ</w:t>
            </w:r>
          </w:p>
          <w:p w14:paraId="071B8857"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Все дизайн - макеты продукции (медиа, полиграфической, текстильной) должны быть адаптированы согласно фирменному стилю и концепции Форума, предоставленными Заказчиком. Все дизайн-макеты должны быть согласованы с Заказчиком в срок не позднее 10 (десяти) календарных дней до даты проведения Форума.</w:t>
            </w:r>
          </w:p>
          <w:p w14:paraId="464A2070"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изготовление бейджей для спикеров, организаторов, участников Форума, в том числе участников зоны ЭКСПО, и представителей Заказчика. Бейджи должны быть оформлены в фирменном стиле мероприятия, содержать на лицевой стороне данные о персоне, а также краткую программу мероприятия на обратной стороне:</w:t>
            </w:r>
          </w:p>
          <w:p w14:paraId="24CB3052"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бейджи участников в количестве не менее 3000 шт.: размер 9*14 см, мелованная матовая бумага 300 гр., печать 4+4, </w:t>
            </w:r>
            <w:proofErr w:type="spellStart"/>
            <w:r w:rsidRPr="009E3FDA">
              <w:rPr>
                <w:rFonts w:ascii="Times New Roman" w:eastAsia="Times New Roman" w:hAnsi="Times New Roman"/>
                <w:bCs/>
                <w:color w:val="000000" w:themeColor="text1"/>
              </w:rPr>
              <w:t>ламинация</w:t>
            </w:r>
            <w:proofErr w:type="spellEnd"/>
            <w:r w:rsidRPr="009E3FDA">
              <w:rPr>
                <w:rFonts w:ascii="Times New Roman" w:eastAsia="Times New Roman" w:hAnsi="Times New Roman"/>
                <w:bCs/>
                <w:color w:val="000000" w:themeColor="text1"/>
              </w:rPr>
              <w:t xml:space="preserve"> 70 мкм, отверстие </w:t>
            </w:r>
            <w:proofErr w:type="gramStart"/>
            <w:r w:rsidRPr="009E3FDA">
              <w:rPr>
                <w:rFonts w:ascii="Times New Roman" w:eastAsia="Times New Roman" w:hAnsi="Times New Roman"/>
                <w:bCs/>
                <w:color w:val="000000" w:themeColor="text1"/>
              </w:rPr>
              <w:t>под клипсу</w:t>
            </w:r>
            <w:proofErr w:type="gramEnd"/>
            <w:r w:rsidRPr="009E3FDA">
              <w:rPr>
                <w:rFonts w:ascii="Times New Roman" w:eastAsia="Times New Roman" w:hAnsi="Times New Roman"/>
                <w:bCs/>
                <w:color w:val="000000" w:themeColor="text1"/>
              </w:rPr>
              <w:t>;</w:t>
            </w:r>
          </w:p>
          <w:p w14:paraId="22098625"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ленты для бейджей участников без нанесения в количестве не менее 3000 шт.: ширина 15 мм, карабин/прищепка;</w:t>
            </w:r>
          </w:p>
          <w:p w14:paraId="626BF070"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ленты для бейджей участников брендированные в фирменном стиле Форума в количестве не менее 100 шт.: ширина 15 мм, карабин/прищепка;</w:t>
            </w:r>
          </w:p>
          <w:p w14:paraId="61F3DEF6"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бейджи организаторов, в том числе представителей Заказчика, в количестве не менее 100 шт.: размер 9*14 см, мелованная матовая бумага 300 гр., печать 4+4, </w:t>
            </w:r>
            <w:proofErr w:type="spellStart"/>
            <w:r w:rsidRPr="009E3FDA">
              <w:rPr>
                <w:rFonts w:ascii="Times New Roman" w:eastAsia="Times New Roman" w:hAnsi="Times New Roman"/>
                <w:bCs/>
                <w:color w:val="000000" w:themeColor="text1"/>
              </w:rPr>
              <w:t>ламинация</w:t>
            </w:r>
            <w:proofErr w:type="spellEnd"/>
            <w:r w:rsidRPr="009E3FDA">
              <w:rPr>
                <w:rFonts w:ascii="Times New Roman" w:eastAsia="Times New Roman" w:hAnsi="Times New Roman"/>
                <w:bCs/>
                <w:color w:val="000000" w:themeColor="text1"/>
              </w:rPr>
              <w:t xml:space="preserve"> 70 мкм, отверстие </w:t>
            </w:r>
            <w:proofErr w:type="gramStart"/>
            <w:r w:rsidRPr="009E3FDA">
              <w:rPr>
                <w:rFonts w:ascii="Times New Roman" w:eastAsia="Times New Roman" w:hAnsi="Times New Roman"/>
                <w:bCs/>
                <w:color w:val="000000" w:themeColor="text1"/>
              </w:rPr>
              <w:t>под клипсу</w:t>
            </w:r>
            <w:proofErr w:type="gramEnd"/>
            <w:r w:rsidRPr="009E3FDA">
              <w:rPr>
                <w:rFonts w:ascii="Times New Roman" w:eastAsia="Times New Roman" w:hAnsi="Times New Roman"/>
                <w:bCs/>
                <w:color w:val="000000" w:themeColor="text1"/>
              </w:rPr>
              <w:t>;</w:t>
            </w:r>
          </w:p>
          <w:p w14:paraId="63BD813F"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ленты для бейджей организаторов, в том числе для бейджей представителей Заказчика, брендированные в фирменном стиле форума в количестве не менее 100 шт.: ширина 15 мм, карабин/прищепка.</w:t>
            </w:r>
          </w:p>
          <w:p w14:paraId="78142DB8"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бейджи спикеров и модераторов в количестве не менее 50 шт. размер 9*14 см, мелованная матовая бумага 300 гр., печать 4+4, </w:t>
            </w:r>
            <w:proofErr w:type="spellStart"/>
            <w:r w:rsidRPr="009E3FDA">
              <w:rPr>
                <w:rFonts w:ascii="Times New Roman" w:eastAsia="Times New Roman" w:hAnsi="Times New Roman"/>
                <w:bCs/>
                <w:color w:val="000000" w:themeColor="text1"/>
              </w:rPr>
              <w:t>ламинация</w:t>
            </w:r>
            <w:proofErr w:type="spellEnd"/>
            <w:r w:rsidRPr="009E3FDA">
              <w:rPr>
                <w:rFonts w:ascii="Times New Roman" w:eastAsia="Times New Roman" w:hAnsi="Times New Roman"/>
                <w:bCs/>
                <w:color w:val="000000" w:themeColor="text1"/>
              </w:rPr>
              <w:t xml:space="preserve"> 70 мкм, отверстие </w:t>
            </w:r>
            <w:proofErr w:type="gramStart"/>
            <w:r w:rsidRPr="009E3FDA">
              <w:rPr>
                <w:rFonts w:ascii="Times New Roman" w:eastAsia="Times New Roman" w:hAnsi="Times New Roman"/>
                <w:bCs/>
                <w:color w:val="000000" w:themeColor="text1"/>
              </w:rPr>
              <w:t>под клипсу</w:t>
            </w:r>
            <w:proofErr w:type="gramEnd"/>
            <w:r w:rsidRPr="009E3FDA">
              <w:rPr>
                <w:rFonts w:ascii="Times New Roman" w:eastAsia="Times New Roman" w:hAnsi="Times New Roman"/>
                <w:bCs/>
                <w:color w:val="000000" w:themeColor="text1"/>
              </w:rPr>
              <w:t>;</w:t>
            </w:r>
          </w:p>
          <w:p w14:paraId="392AD1E6" w14:textId="77777777" w:rsidR="00832A12" w:rsidRPr="009E3FDA" w:rsidRDefault="00832A12" w:rsidP="00832A12">
            <w:pPr>
              <w:pStyle w:val="affff1"/>
              <w:numPr>
                <w:ilvl w:val="0"/>
                <w:numId w:val="57"/>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ленты для бейджей спикеров и модераторов не менее 50 шт.: ширина 15 мм, карабин/прищепка.</w:t>
            </w:r>
          </w:p>
          <w:p w14:paraId="3AC32751"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изготавливает материалы для трансляции заставок на экраны во время проведения мероприятия согласно фирменному стилю Форума.</w:t>
            </w:r>
          </w:p>
          <w:p w14:paraId="6BC82231"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 xml:space="preserve">Исполнитель изготавливает брендированную одежду для волонтеров согласно фирменному стилю мероприятия, а именно </w:t>
            </w:r>
            <w:proofErr w:type="spellStart"/>
            <w:r w:rsidRPr="009E3FDA">
              <w:rPr>
                <w:rFonts w:ascii="Times New Roman" w:eastAsia="Times New Roman" w:hAnsi="Times New Roman"/>
                <w:bCs/>
                <w:color w:val="000000" w:themeColor="text1"/>
              </w:rPr>
              <w:t>свитшоты</w:t>
            </w:r>
            <w:proofErr w:type="spellEnd"/>
            <w:r w:rsidRPr="009E3FDA">
              <w:rPr>
                <w:rFonts w:ascii="Times New Roman" w:eastAsia="Times New Roman" w:hAnsi="Times New Roman"/>
                <w:bCs/>
                <w:color w:val="000000" w:themeColor="text1"/>
              </w:rPr>
              <w:t xml:space="preserve"> и (или) футболки в количестве не менее чем 20 шт.</w:t>
            </w:r>
          </w:p>
          <w:p w14:paraId="77D4B4D9"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изготавливает указатели с программой мероприятия, с наименованием площадок мероприятия. Формат указателей должен быть согласован с Заказчиком в срок не позднее 10 (десяти) календарных дней до даты проведения мероприятия.</w:t>
            </w:r>
          </w:p>
          <w:p w14:paraId="362ADD32"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изготавливает программу мероприятия в бумажном виде формата А5, цветность 4+4 в количестве не менее 3000 (трех тысяч) штук.</w:t>
            </w:r>
          </w:p>
          <w:p w14:paraId="2574A474" w14:textId="0F680869"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изготавливает фирменные блокноты и ручки для участников Форума в количестве не менее </w:t>
            </w:r>
            <w:r w:rsidR="005E780F">
              <w:rPr>
                <w:rFonts w:ascii="Times New Roman" w:eastAsia="Times New Roman" w:hAnsi="Times New Roman"/>
                <w:bCs/>
                <w:color w:val="FF0000"/>
              </w:rPr>
              <w:t>3</w:t>
            </w:r>
            <w:r w:rsidRPr="009E3FDA">
              <w:rPr>
                <w:rFonts w:ascii="Times New Roman" w:eastAsia="Times New Roman" w:hAnsi="Times New Roman"/>
                <w:bCs/>
                <w:color w:val="FF0000"/>
              </w:rPr>
              <w:t>00</w:t>
            </w:r>
            <w:r w:rsidRPr="009E3FDA">
              <w:rPr>
                <w:rFonts w:ascii="Times New Roman" w:eastAsia="Times New Roman" w:hAnsi="Times New Roman"/>
                <w:bCs/>
                <w:color w:val="000000" w:themeColor="text1"/>
              </w:rPr>
              <w:t xml:space="preserve"> комплектов:</w:t>
            </w:r>
          </w:p>
          <w:p w14:paraId="06D5AF17" w14:textId="77777777" w:rsidR="00832A12" w:rsidRPr="009E3FDA" w:rsidRDefault="00832A12" w:rsidP="00832A12">
            <w:pPr>
              <w:pStyle w:val="affff1"/>
              <w:numPr>
                <w:ilvl w:val="0"/>
                <w:numId w:val="58"/>
              </w:numPr>
              <w:spacing w:after="0"/>
              <w:ind w:left="0" w:firstLine="317"/>
              <w:rPr>
                <w:rFonts w:ascii="Times New Roman" w:eastAsia="Times New Roman" w:hAnsi="Times New Roman"/>
                <w:bCs/>
                <w:color w:val="000000" w:themeColor="text1"/>
              </w:rPr>
            </w:pPr>
            <w:proofErr w:type="gramStart"/>
            <w:r w:rsidRPr="009E3FDA">
              <w:rPr>
                <w:rFonts w:ascii="Times New Roman" w:eastAsia="Times New Roman" w:hAnsi="Times New Roman"/>
                <w:bCs/>
                <w:color w:val="000000" w:themeColor="text1"/>
              </w:rPr>
              <w:t>Блокнот</w:t>
            </w:r>
            <w:proofErr w:type="gramEnd"/>
            <w:r w:rsidRPr="009E3FDA">
              <w:rPr>
                <w:rFonts w:ascii="Times New Roman" w:eastAsia="Times New Roman" w:hAnsi="Times New Roman"/>
                <w:bCs/>
                <w:color w:val="000000" w:themeColor="text1"/>
              </w:rPr>
              <w:t xml:space="preserve"> брендированный формата А5, обложка – плотный картон, на спирали.</w:t>
            </w:r>
          </w:p>
          <w:p w14:paraId="4EAABAA1" w14:textId="77777777" w:rsidR="00832A12" w:rsidRPr="009E3FDA" w:rsidRDefault="00832A12" w:rsidP="00832A12">
            <w:pPr>
              <w:pStyle w:val="affff1"/>
              <w:numPr>
                <w:ilvl w:val="0"/>
                <w:numId w:val="58"/>
              </w:numPr>
              <w:spacing w:after="0"/>
              <w:ind w:left="0" w:firstLine="317"/>
              <w:rPr>
                <w:rFonts w:ascii="Times New Roman" w:eastAsia="Times New Roman" w:hAnsi="Times New Roman"/>
                <w:bCs/>
                <w:color w:val="000000" w:themeColor="text1"/>
              </w:rPr>
            </w:pPr>
            <w:proofErr w:type="gramStart"/>
            <w:r w:rsidRPr="009E3FDA">
              <w:rPr>
                <w:rFonts w:ascii="Times New Roman" w:eastAsia="Times New Roman" w:hAnsi="Times New Roman"/>
                <w:bCs/>
                <w:color w:val="000000" w:themeColor="text1"/>
              </w:rPr>
              <w:t>Ручка</w:t>
            </w:r>
            <w:proofErr w:type="gramEnd"/>
            <w:r w:rsidRPr="009E3FDA">
              <w:rPr>
                <w:rFonts w:ascii="Times New Roman" w:eastAsia="Times New Roman" w:hAnsi="Times New Roman"/>
                <w:bCs/>
                <w:color w:val="000000" w:themeColor="text1"/>
              </w:rPr>
              <w:t xml:space="preserve"> брендированная с синими чернилами;</w:t>
            </w:r>
          </w:p>
          <w:p w14:paraId="06C691F3" w14:textId="77777777" w:rsidR="00832A12" w:rsidRPr="009E3FDA" w:rsidRDefault="00832A12" w:rsidP="00832A12">
            <w:pPr>
              <w:pStyle w:val="affff1"/>
              <w:numPr>
                <w:ilvl w:val="0"/>
                <w:numId w:val="58"/>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создание анимированных заставок, контент для экрана в конгресс-холл, титры заставки для трансляции.</w:t>
            </w:r>
          </w:p>
          <w:p w14:paraId="0AD9DA7E" w14:textId="77777777" w:rsidR="00832A12" w:rsidRPr="009E3FDA" w:rsidRDefault="00832A12" w:rsidP="00832A12">
            <w:pPr>
              <w:pStyle w:val="affff1"/>
              <w:spacing w:after="0"/>
              <w:ind w:left="0"/>
              <w:rPr>
                <w:rFonts w:ascii="Times New Roman" w:eastAsia="Times New Roman" w:hAnsi="Times New Roman"/>
                <w:bCs/>
                <w:color w:val="000000" w:themeColor="text1"/>
              </w:rPr>
            </w:pPr>
          </w:p>
          <w:p w14:paraId="629FC4A0" w14:textId="77777777" w:rsidR="00832A12" w:rsidRPr="009E3FDA" w:rsidRDefault="00832A12" w:rsidP="00832A12">
            <w:pPr>
              <w:pStyle w:val="affff1"/>
              <w:numPr>
                <w:ilvl w:val="0"/>
                <w:numId w:val="33"/>
              </w:numPr>
              <w:spacing w:after="0"/>
              <w:ind w:left="0" w:firstLine="0"/>
              <w:rPr>
                <w:rFonts w:ascii="Times New Roman" w:eastAsia="Times New Roman" w:hAnsi="Times New Roman"/>
                <w:b/>
                <w:color w:val="000000" w:themeColor="text1"/>
              </w:rPr>
            </w:pPr>
            <w:r w:rsidRPr="009E3FDA">
              <w:rPr>
                <w:rFonts w:ascii="Times New Roman" w:eastAsia="Times New Roman" w:hAnsi="Times New Roman"/>
                <w:b/>
                <w:color w:val="000000" w:themeColor="text1"/>
              </w:rPr>
              <w:t>РЕГИСТРАЦИЯ УЧАСТНИКОВ ФОРУМА</w:t>
            </w:r>
          </w:p>
          <w:p w14:paraId="26471873"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Регистрация участников производится на сайте Заказчика до</w:t>
            </w:r>
            <w:r w:rsidRPr="009E3FDA">
              <w:rPr>
                <w:rFonts w:ascii="Times New Roman" w:eastAsia="Times New Roman" w:hAnsi="Times New Roman"/>
                <w:bCs/>
                <w:color w:val="FF0000"/>
              </w:rPr>
              <w:t xml:space="preserve"> 20</w:t>
            </w:r>
            <w:r w:rsidRPr="009E3FDA">
              <w:rPr>
                <w:rFonts w:ascii="Times New Roman" w:eastAsia="Times New Roman" w:hAnsi="Times New Roman"/>
                <w:bCs/>
                <w:color w:val="000000" w:themeColor="text1"/>
              </w:rPr>
              <w:t xml:space="preserve">.05.2024 г. После </w:t>
            </w:r>
            <w:r w:rsidRPr="009E3FDA">
              <w:rPr>
                <w:rFonts w:ascii="Times New Roman" w:eastAsia="Times New Roman" w:hAnsi="Times New Roman"/>
                <w:bCs/>
                <w:color w:val="FF0000"/>
              </w:rPr>
              <w:t>20</w:t>
            </w:r>
            <w:r w:rsidRPr="009E3FDA">
              <w:rPr>
                <w:rFonts w:ascii="Times New Roman" w:eastAsia="Times New Roman" w:hAnsi="Times New Roman"/>
                <w:bCs/>
                <w:color w:val="000000" w:themeColor="text1"/>
              </w:rPr>
              <w:t>.05.2024 г. участники смогут зарегистрироваться только в дни работы Форума на площадке мероприятия.</w:t>
            </w:r>
          </w:p>
          <w:p w14:paraId="1081C3F4"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Заказчик передает данные о количестве регистраций на Форум по запросу Исполнителя в течение 1 (одного) рабочего дня.</w:t>
            </w:r>
          </w:p>
          <w:p w14:paraId="5D4728C0"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После окончания регистрации Заказчик передает Исполнителю реестр зарегистрированных пользователей для дальнейшего формирования реестра участников мероприятия.</w:t>
            </w:r>
          </w:p>
          <w:p w14:paraId="0DF34809" w14:textId="77777777" w:rsidR="00832A12" w:rsidRPr="009E3FDA" w:rsidRDefault="00832A12" w:rsidP="00832A12">
            <w:pPr>
              <w:pStyle w:val="affff1"/>
              <w:numPr>
                <w:ilvl w:val="1"/>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объединяет электронную и фактическую регистрацию участников в единый реестр участников в формате </w:t>
            </w:r>
            <w:proofErr w:type="spellStart"/>
            <w:r w:rsidRPr="009E3FDA">
              <w:rPr>
                <w:rFonts w:ascii="Times New Roman" w:eastAsia="Times New Roman" w:hAnsi="Times New Roman"/>
                <w:bCs/>
                <w:color w:val="000000" w:themeColor="text1"/>
                <w:lang w:val="en-US"/>
              </w:rPr>
              <w:t>xls</w:t>
            </w:r>
            <w:proofErr w:type="spellEnd"/>
            <w:r w:rsidRPr="009E3FDA">
              <w:rPr>
                <w:rFonts w:ascii="Times New Roman" w:eastAsia="Times New Roman" w:hAnsi="Times New Roman"/>
                <w:bCs/>
                <w:color w:val="000000" w:themeColor="text1"/>
              </w:rPr>
              <w:t>/</w:t>
            </w:r>
            <w:r w:rsidRPr="009E3FDA">
              <w:rPr>
                <w:rFonts w:ascii="Times New Roman" w:hAnsi="Times New Roman"/>
                <w:color w:val="000000" w:themeColor="text1"/>
              </w:rPr>
              <w:t xml:space="preserve"> </w:t>
            </w:r>
            <w:proofErr w:type="spellStart"/>
            <w:r w:rsidRPr="009E3FDA">
              <w:rPr>
                <w:rFonts w:ascii="Times New Roman" w:eastAsia="Times New Roman" w:hAnsi="Times New Roman"/>
                <w:bCs/>
                <w:color w:val="000000" w:themeColor="text1"/>
              </w:rPr>
              <w:t>xlsx</w:t>
            </w:r>
            <w:proofErr w:type="spellEnd"/>
            <w:r w:rsidRPr="009E3FDA">
              <w:rPr>
                <w:rFonts w:ascii="Times New Roman" w:eastAsia="Times New Roman" w:hAnsi="Times New Roman"/>
                <w:bCs/>
                <w:color w:val="000000" w:themeColor="text1"/>
              </w:rPr>
              <w:t>, который должен содержать следующую информацию:</w:t>
            </w:r>
          </w:p>
          <w:p w14:paraId="491F4587"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Форма деятельности (физическое лицо/ИП/юр. лицо/самозанятый);</w:t>
            </w:r>
          </w:p>
          <w:p w14:paraId="4FBB3817"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Наименование ИП/юр. лица;</w:t>
            </w:r>
          </w:p>
          <w:p w14:paraId="5C63A159"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ФИО участника;</w:t>
            </w:r>
          </w:p>
          <w:p w14:paraId="7531A8BF"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ИНН участника (для самозанятых и физ. лиц)/ИНН организации (для ИП и юр. лиц);</w:t>
            </w:r>
          </w:p>
          <w:p w14:paraId="0D23AA4A"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Контактный телефон участника; </w:t>
            </w:r>
          </w:p>
          <w:p w14:paraId="2C4898F3"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Электронная почта участника;</w:t>
            </w:r>
          </w:p>
          <w:p w14:paraId="7820615D" w14:textId="77777777" w:rsidR="00832A12" w:rsidRPr="009E3FDA" w:rsidRDefault="00832A12" w:rsidP="00832A12">
            <w:pPr>
              <w:pStyle w:val="affff1"/>
              <w:numPr>
                <w:ilvl w:val="0"/>
                <w:numId w:val="59"/>
              </w:numPr>
              <w:spacing w:after="0"/>
              <w:ind w:left="0" w:firstLine="317"/>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Город проживания участника /регистрации (для юридических лиц и индивидуальных предпринимателей). </w:t>
            </w:r>
          </w:p>
          <w:p w14:paraId="0D442ABE" w14:textId="77777777" w:rsidR="00832A12" w:rsidRPr="009E3FDA" w:rsidRDefault="00832A12" w:rsidP="00832A12">
            <w:pPr>
              <w:pStyle w:val="affff1"/>
              <w:spacing w:after="0"/>
              <w:ind w:left="317"/>
              <w:rPr>
                <w:rFonts w:ascii="Times New Roman" w:eastAsia="Times New Roman" w:hAnsi="Times New Roman"/>
                <w:bCs/>
                <w:color w:val="000000" w:themeColor="text1"/>
              </w:rPr>
            </w:pPr>
          </w:p>
          <w:p w14:paraId="0B287B8A"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обязан обеспечить наличие питьевой воды для спикеров, модераторов, администраторов, волонтеров и организаторов на площадках Форума.</w:t>
            </w:r>
          </w:p>
          <w:p w14:paraId="2B181FAC"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lastRenderedPageBreak/>
              <w:t xml:space="preserve">Исполнитель вправе вносить предложения о качественном улучшении условий проведения мероприятия за счет собственных средств, либо за счет привлечения партнеров мероприятия. Все предложения по размещению дополнительных площадок, оборудования и других элементов инфраструктуры должны соответствовать утвержденной Концепции и быть согласованы с Организационным комитетом, при проведении очередного заседания, и Заказчиком. </w:t>
            </w:r>
          </w:p>
          <w:p w14:paraId="5783C859"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обеспечивает оперативное решение сложностей, возникающих в процессе оказания услуг по организации и проведению Форума.</w:t>
            </w:r>
          </w:p>
          <w:p w14:paraId="75A9E761"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Исполнитель обязан предоставить Заказчику видеозаписи каждого мероприятия, реализованного в рамках Форума, в виде ссылки на облачное хранилище со сроком хранения материалов не менее 30 (тридцати) календарных дней с даты завершения Форума и на </w:t>
            </w:r>
            <w:proofErr w:type="spellStart"/>
            <w:r w:rsidRPr="009E3FDA">
              <w:rPr>
                <w:rFonts w:ascii="Times New Roman" w:eastAsia="Times New Roman" w:hAnsi="Times New Roman"/>
                <w:bCs/>
                <w:color w:val="000000" w:themeColor="text1"/>
              </w:rPr>
              <w:t>флеш</w:t>
            </w:r>
            <w:proofErr w:type="spellEnd"/>
            <w:r w:rsidRPr="009E3FDA">
              <w:rPr>
                <w:rFonts w:ascii="Times New Roman" w:eastAsia="Times New Roman" w:hAnsi="Times New Roman"/>
                <w:bCs/>
                <w:color w:val="000000" w:themeColor="text1"/>
              </w:rPr>
              <w:t xml:space="preserve"> - карте.</w:t>
            </w:r>
          </w:p>
          <w:p w14:paraId="121E6768"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После заключения договора, в рамках его исполнения и после его исполнения все материалы (дизайн, контент, статьи, видеопрезентации, выступление и т.д.), изготовленные Исполнителем и третьими лицами (спикеры, модераторы, дизайнеры и т.д.), привлеченными Исполнителем, будут являться собственностью Заказчика. Заказчик вправе распоряжаться указанными материалами по своему усмотрению, в том числе размещать на сайте Заказчика в открытом доступе на неограниченный срок. Исполнитель гарантирует, что урегулировал все вопросы с правообладателями указанных материалов.</w:t>
            </w:r>
          </w:p>
          <w:p w14:paraId="3371BB4D"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обязан соблюдать конфиденциальный характер любой получаемой и предоставляемой от Заказчика информации, относящейся к оказанию услуг, не открывать и не разглашать информацию третьим лицам без предварительного согласия Заказчика, за исключением случаев, когда это является обязательным в соответствии с действующим законодательством Российской Федерации.</w:t>
            </w:r>
          </w:p>
          <w:p w14:paraId="2D2B4D7E"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Исполнитель обязуется самостоятельно организовать процедуру возврата в надлежащем состоянии использованных помещений после завершения всех мероприятий, запланированных в рамках Форума. Ответственность за сохранность и состояние используемых помещений несет Исполнитель. В случае выявления нарушений, замечаний и претензий к состоянию помещений при проведении процедуры их возврата Исполнитель самостоятельно и за свой счет обязуется их устранить.</w:t>
            </w:r>
          </w:p>
          <w:p w14:paraId="7148B06A"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 xml:space="preserve">Во время подготовки и проведения Форума Исполнитель несет ответственность за причинение какого-либо вреда здоровью, жизни или имуществу третьих лиц. </w:t>
            </w:r>
          </w:p>
          <w:p w14:paraId="0CA4C3F4" w14:textId="77777777" w:rsidR="00832A12" w:rsidRPr="009E3FDA" w:rsidRDefault="00832A12" w:rsidP="00832A12">
            <w:pPr>
              <w:pStyle w:val="affff1"/>
              <w:numPr>
                <w:ilvl w:val="0"/>
                <w:numId w:val="33"/>
              </w:numPr>
              <w:spacing w:after="0"/>
              <w:ind w:left="0" w:firstLine="0"/>
              <w:rPr>
                <w:rFonts w:ascii="Times New Roman" w:eastAsia="Times New Roman" w:hAnsi="Times New Roman"/>
                <w:bCs/>
                <w:color w:val="000000" w:themeColor="text1"/>
              </w:rPr>
            </w:pPr>
            <w:r w:rsidRPr="009E3FDA">
              <w:rPr>
                <w:rFonts w:ascii="Times New Roman" w:eastAsia="Times New Roman" w:hAnsi="Times New Roman"/>
                <w:bCs/>
                <w:color w:val="000000" w:themeColor="text1"/>
              </w:rPr>
              <w:t>Во время подготовки и проведения Форума Заказчик не несет никакой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w:t>
            </w:r>
          </w:p>
          <w:p w14:paraId="5A6E9F0D" w14:textId="2108CCEB" w:rsidR="00832A12" w:rsidRPr="00832A12" w:rsidRDefault="00832A12" w:rsidP="00832A12">
            <w:pPr>
              <w:pStyle w:val="affff1"/>
              <w:numPr>
                <w:ilvl w:val="0"/>
                <w:numId w:val="33"/>
              </w:numPr>
              <w:spacing w:after="0"/>
              <w:ind w:left="0" w:firstLine="0"/>
              <w:rPr>
                <w:rFonts w:ascii="Times New Roman" w:hAnsi="Times New Roman"/>
                <w:bCs/>
                <w:noProof/>
                <w:color w:val="000000" w:themeColor="text1"/>
              </w:rPr>
            </w:pPr>
            <w:r w:rsidRPr="009E3FDA">
              <w:rPr>
                <w:rFonts w:ascii="Times New Roman" w:eastAsia="Times New Roman" w:hAnsi="Times New Roman"/>
                <w:bCs/>
                <w:color w:val="000000" w:themeColor="text1"/>
              </w:rPr>
              <w:t>Исполнитель несет ответственность за поведение участников Форума, в том числе за соблюдение законодательства Российской Федерации данными лицами, корректность их поведения. В случае предъявления к Заказчику каких-либо претензий, исков, штрафов, в связи с поведением участников, Исполнитель обязуется возместить Заказчику все убытки и компенсировать суммы судебных взысканий в пользу третьих лиц, судебных издержек, административных штрафов, а также иных расходов, понесенных Заказчиком в связи с данными обстоятельствами.</w:t>
            </w:r>
          </w:p>
          <w:p w14:paraId="60D8A4FD" w14:textId="77777777" w:rsidR="00832A12" w:rsidRPr="009E3FDA" w:rsidRDefault="00832A12" w:rsidP="00832A12">
            <w:pPr>
              <w:spacing w:after="0"/>
              <w:rPr>
                <w:rFonts w:ascii="Times New Roman" w:eastAsia="Times New Roman" w:hAnsi="Times New Roman"/>
                <w:b/>
                <w:color w:val="000000" w:themeColor="text1"/>
              </w:rPr>
            </w:pPr>
            <w:r w:rsidRPr="009E3FDA">
              <w:rPr>
                <w:rFonts w:ascii="Times New Roman" w:eastAsia="Times New Roman" w:hAnsi="Times New Roman"/>
                <w:b/>
                <w:color w:val="000000" w:themeColor="text1"/>
              </w:rPr>
              <w:t xml:space="preserve">Представитель Заказчика: ____________________, </w:t>
            </w:r>
            <w:r w:rsidRPr="009E3FDA">
              <w:rPr>
                <w:rFonts w:ascii="Times New Roman" w:eastAsia="Times New Roman" w:hAnsi="Times New Roman"/>
                <w:b/>
                <w:color w:val="000000" w:themeColor="text1"/>
                <w:lang w:val="en-US"/>
              </w:rPr>
              <w:t>e</w:t>
            </w:r>
            <w:r w:rsidRPr="009E3FDA">
              <w:rPr>
                <w:rFonts w:ascii="Times New Roman" w:eastAsia="Times New Roman" w:hAnsi="Times New Roman"/>
                <w:b/>
                <w:color w:val="000000" w:themeColor="text1"/>
              </w:rPr>
              <w:t>-</w:t>
            </w:r>
            <w:r w:rsidRPr="009E3FDA">
              <w:rPr>
                <w:rFonts w:ascii="Times New Roman" w:eastAsia="Times New Roman" w:hAnsi="Times New Roman"/>
                <w:b/>
                <w:color w:val="000000" w:themeColor="text1"/>
                <w:lang w:val="en-US"/>
              </w:rPr>
              <w:t>mail</w:t>
            </w:r>
            <w:r w:rsidRPr="009E3FDA">
              <w:rPr>
                <w:rFonts w:ascii="Times New Roman" w:eastAsia="Times New Roman" w:hAnsi="Times New Roman"/>
                <w:b/>
                <w:color w:val="000000" w:themeColor="text1"/>
              </w:rPr>
              <w:t>: _____________________.</w:t>
            </w:r>
          </w:p>
          <w:p w14:paraId="4A63DFF6" w14:textId="03495772" w:rsidR="002A0BC3" w:rsidRPr="002A0BC3" w:rsidRDefault="002A0BC3" w:rsidP="002A0BC3">
            <w:pPr>
              <w:pStyle w:val="affff1"/>
              <w:spacing w:after="0"/>
              <w:ind w:left="39"/>
              <w:rPr>
                <w:rFonts w:ascii="Times New Roman" w:hAnsi="Times New Roman"/>
                <w:bCs/>
                <w:lang w:val="en-US"/>
              </w:rPr>
            </w:pPr>
          </w:p>
        </w:tc>
      </w:tr>
      <w:tr w:rsidR="00B02E5A" w:rsidRPr="00854767" w14:paraId="41548D1E" w14:textId="77777777" w:rsidTr="007E706B">
        <w:trPr>
          <w:trHeight w:val="519"/>
        </w:trPr>
        <w:tc>
          <w:tcPr>
            <w:tcW w:w="2972" w:type="dxa"/>
          </w:tcPr>
          <w:p w14:paraId="3F8507B7" w14:textId="08901455" w:rsidR="00B02E5A" w:rsidRPr="00854767" w:rsidRDefault="00B02E5A" w:rsidP="00B02E5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2264B2DB" w14:textId="7777777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Акт сдачи-приемки оказанных услуг.</w:t>
            </w:r>
          </w:p>
          <w:p w14:paraId="0C2E509B" w14:textId="7777777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а также о результатах проведения Форума.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DCA899E" w14:textId="7777777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Сценарий ведущего главной сцены, сценический план для административного персонала и сценический план для технических служб.</w:t>
            </w:r>
          </w:p>
          <w:p w14:paraId="7E0E395A" w14:textId="30F02DB1"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Реестр участников мероприятия представляются в составе отчетности по форме Заказчика, в электронном виде, формат файла .</w:t>
            </w:r>
            <w:proofErr w:type="spellStart"/>
            <w:r w:rsidRPr="009E3FDA">
              <w:rPr>
                <w:rFonts w:ascii="Times New Roman" w:hAnsi="Times New Roman"/>
                <w:color w:val="000000" w:themeColor="text1"/>
                <w:sz w:val="24"/>
                <w:szCs w:val="24"/>
              </w:rPr>
              <w:t>xlsx</w:t>
            </w:r>
            <w:proofErr w:type="spellEnd"/>
            <w:r w:rsidRPr="009E3FDA">
              <w:rPr>
                <w:rFonts w:ascii="Times New Roman" w:hAnsi="Times New Roman"/>
                <w:color w:val="000000" w:themeColor="text1"/>
                <w:sz w:val="24"/>
                <w:szCs w:val="24"/>
              </w:rPr>
              <w:t xml:space="preserve"> и на бумажном носителе с подписью Исполнителя. </w:t>
            </w:r>
          </w:p>
          <w:p w14:paraId="628A3578" w14:textId="14750AF1"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Дизайн – макеты продукции (полиграфической, текстильной), согласованные с Заказчиком.</w:t>
            </w:r>
          </w:p>
          <w:p w14:paraId="6B322D70" w14:textId="7777777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 xml:space="preserve">Фотоотчет в виде ссылки на облачное хранилище и на </w:t>
            </w:r>
            <w:proofErr w:type="spellStart"/>
            <w:r w:rsidRPr="009E3FDA">
              <w:rPr>
                <w:rFonts w:ascii="Times New Roman" w:hAnsi="Times New Roman"/>
                <w:color w:val="000000" w:themeColor="text1"/>
                <w:sz w:val="24"/>
                <w:szCs w:val="24"/>
              </w:rPr>
              <w:t>флеш</w:t>
            </w:r>
            <w:proofErr w:type="spellEnd"/>
            <w:r w:rsidRPr="009E3FDA">
              <w:rPr>
                <w:rFonts w:ascii="Times New Roman" w:hAnsi="Times New Roman"/>
                <w:color w:val="000000" w:themeColor="text1"/>
                <w:sz w:val="24"/>
                <w:szCs w:val="24"/>
              </w:rPr>
              <w:t xml:space="preserve"> - карте (не менее 500 фотографий с мероприятия в высоком разрешении наилучшего качества), в том числе содержащий: </w:t>
            </w:r>
          </w:p>
          <w:p w14:paraId="7F06014B" w14:textId="69316B88" w:rsidR="00832A12" w:rsidRPr="009E3FDA" w:rsidRDefault="00832A12" w:rsidP="00832A12">
            <w:pPr>
              <w:pStyle w:val="affff3"/>
              <w:numPr>
                <w:ilvl w:val="0"/>
                <w:numId w:val="61"/>
              </w:numPr>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фотографии с места проведения каждого отдельного мероприятия в рамках Форума, отражающие количество участников, наличие спикеров, использование реквизита и (или) оборудования для участников – в количестве не менее 5 фотографий с каждого отдельного мероприятия;</w:t>
            </w:r>
          </w:p>
          <w:p w14:paraId="246C91C2" w14:textId="77777777" w:rsidR="00832A12" w:rsidRPr="009E3FDA" w:rsidRDefault="00832A12" w:rsidP="00832A12">
            <w:pPr>
              <w:pStyle w:val="affff3"/>
              <w:numPr>
                <w:ilvl w:val="0"/>
                <w:numId w:val="61"/>
              </w:numPr>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 xml:space="preserve">фотографии участников зоны ЭКСПО; </w:t>
            </w:r>
          </w:p>
          <w:p w14:paraId="74208E86" w14:textId="27F73226" w:rsidR="00832A12" w:rsidRPr="009E3FDA" w:rsidRDefault="00832A12" w:rsidP="00832A12">
            <w:pPr>
              <w:pStyle w:val="affff3"/>
              <w:numPr>
                <w:ilvl w:val="0"/>
                <w:numId w:val="61"/>
              </w:numPr>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фотографии процесса работы административного персонала, ведущих, отражающие количество задействованного персонала и процесс работы в общем количестве не менее 30 штук;</w:t>
            </w:r>
          </w:p>
          <w:p w14:paraId="20089CB9" w14:textId="77777777" w:rsidR="00832A12" w:rsidRPr="009E3FDA" w:rsidRDefault="00832A12" w:rsidP="00832A12">
            <w:pPr>
              <w:pStyle w:val="affff3"/>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Фотографии предоставляются в электронном виде, а также в бумажном виде, надлежащим образом заверенные Исполнителем.</w:t>
            </w:r>
          </w:p>
          <w:p w14:paraId="05712A5F" w14:textId="69D19EF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 xml:space="preserve">Видеозаписи каждого мероприятия в рамках форума в виде ссылок на облачное хранилище и </w:t>
            </w:r>
            <w:proofErr w:type="gramStart"/>
            <w:r w:rsidRPr="009E3FDA">
              <w:rPr>
                <w:rFonts w:ascii="Times New Roman" w:hAnsi="Times New Roman"/>
                <w:color w:val="000000" w:themeColor="text1"/>
                <w:sz w:val="24"/>
                <w:szCs w:val="24"/>
              </w:rPr>
              <w:t xml:space="preserve">на  </w:t>
            </w:r>
            <w:proofErr w:type="spellStart"/>
            <w:r w:rsidRPr="009E3FDA">
              <w:rPr>
                <w:rFonts w:ascii="Times New Roman" w:hAnsi="Times New Roman"/>
                <w:color w:val="000000" w:themeColor="text1"/>
                <w:sz w:val="24"/>
                <w:szCs w:val="24"/>
              </w:rPr>
              <w:t>флеш</w:t>
            </w:r>
            <w:proofErr w:type="spellEnd"/>
            <w:proofErr w:type="gramEnd"/>
            <w:r w:rsidRPr="009E3FDA">
              <w:rPr>
                <w:rFonts w:ascii="Times New Roman" w:hAnsi="Times New Roman"/>
                <w:color w:val="000000" w:themeColor="text1"/>
                <w:sz w:val="24"/>
                <w:szCs w:val="24"/>
              </w:rPr>
              <w:t>-карте.</w:t>
            </w:r>
          </w:p>
          <w:p w14:paraId="617324B9" w14:textId="77777777" w:rsidR="00832A12" w:rsidRPr="009E3FDA" w:rsidRDefault="00832A12" w:rsidP="00832A12">
            <w:pPr>
              <w:pStyle w:val="affff3"/>
              <w:numPr>
                <w:ilvl w:val="0"/>
                <w:numId w:val="60"/>
              </w:numPr>
              <w:ind w:left="0" w:firstLine="0"/>
              <w:jc w:val="both"/>
              <w:rPr>
                <w:rFonts w:ascii="Times New Roman" w:hAnsi="Times New Roman"/>
                <w:color w:val="000000" w:themeColor="text1"/>
                <w:sz w:val="24"/>
                <w:szCs w:val="24"/>
              </w:rPr>
            </w:pPr>
            <w:r w:rsidRPr="009E3FDA">
              <w:rPr>
                <w:rFonts w:ascii="Times New Roman" w:hAnsi="Times New Roman"/>
                <w:color w:val="000000" w:themeColor="text1"/>
                <w:sz w:val="24"/>
                <w:szCs w:val="24"/>
              </w:rPr>
              <w:t xml:space="preserve">Отчетных видеоролики в количестве 2 ед. хронометражем не менее 3 (трех) минут, и не менее 30 (тридцати) секунд соответственно. Видеоролики предоставляются в виде ссылки на облачное хранилище и на </w:t>
            </w:r>
            <w:proofErr w:type="spellStart"/>
            <w:r w:rsidRPr="009E3FDA">
              <w:rPr>
                <w:rFonts w:ascii="Times New Roman" w:hAnsi="Times New Roman"/>
                <w:color w:val="000000" w:themeColor="text1"/>
                <w:sz w:val="24"/>
                <w:szCs w:val="24"/>
              </w:rPr>
              <w:t>флеш</w:t>
            </w:r>
            <w:proofErr w:type="spellEnd"/>
            <w:r w:rsidRPr="009E3FDA">
              <w:rPr>
                <w:rFonts w:ascii="Times New Roman" w:hAnsi="Times New Roman"/>
                <w:color w:val="000000" w:themeColor="text1"/>
                <w:sz w:val="24"/>
                <w:szCs w:val="24"/>
              </w:rPr>
              <w:t>-карте.</w:t>
            </w:r>
          </w:p>
          <w:p w14:paraId="1954BF7A" w14:textId="77777777" w:rsidR="00832A12" w:rsidRPr="009E3FDA" w:rsidRDefault="00832A12" w:rsidP="00832A12">
            <w:pPr>
              <w:pStyle w:val="affff3"/>
              <w:jc w:val="both"/>
              <w:rPr>
                <w:rFonts w:ascii="Times New Roman" w:hAnsi="Times New Roman"/>
                <w:color w:val="000000" w:themeColor="text1"/>
                <w:sz w:val="24"/>
                <w:szCs w:val="24"/>
              </w:rPr>
            </w:pPr>
          </w:p>
          <w:p w14:paraId="6D85CE9F" w14:textId="63425EDF" w:rsidR="00B02E5A" w:rsidRPr="00B269FB" w:rsidRDefault="00832A12" w:rsidP="00832A12">
            <w:pPr>
              <w:suppressAutoHyphens/>
              <w:spacing w:after="0"/>
              <w:ind w:left="41"/>
              <w:contextualSpacing/>
              <w:jc w:val="left"/>
              <w:rPr>
                <w:rFonts w:ascii="Times New Roman" w:eastAsiaTheme="minorHAnsi" w:hAnsi="Times New Roman"/>
                <w:bCs/>
                <w:lang w:eastAsia="de-DE"/>
              </w:rPr>
            </w:pPr>
            <w:r w:rsidRPr="009E3FDA">
              <w:rPr>
                <w:rFonts w:ascii="Times New Roman" w:hAnsi="Times New Roman"/>
                <w:color w:val="000000" w:themeColor="text1"/>
              </w:rPr>
              <w:t xml:space="preserve">Все отчетные документы предоставляются в электронном виде и на бумажном носителе (отчет должен быть пронумерован и сшит). Срок предоставления отчетных документов – не позднее 10 (десяти) рабочих дней со дня завершения оказания услуг. Все отчетные документы, в том числе копии, должны быть заверены подписью уполномоченного лица Исполнителя и печатью (при наличии). </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2FCD3B1D" w14:textId="77777777" w:rsidR="00F35AFA" w:rsidRDefault="00F35AFA" w:rsidP="00F35AFA">
      <w:pPr>
        <w:contextualSpacing/>
        <w:rPr>
          <w:rFonts w:eastAsia="Calibri"/>
          <w:sz w:val="28"/>
          <w:szCs w:val="28"/>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Default="00F35AFA" w:rsidP="00F35AFA">
      <w:pPr>
        <w:autoSpaceDE w:val="0"/>
        <w:autoSpaceDN w:val="0"/>
        <w:adjustRightInd w:val="0"/>
        <w:contextualSpacing/>
        <w:rPr>
          <w:rFonts w:eastAsia="Calibri"/>
          <w:color w:val="000000"/>
          <w:sz w:val="28"/>
          <w:szCs w:val="28"/>
          <w:lang w:eastAsia="en-US"/>
        </w:rPr>
      </w:pPr>
      <w:r>
        <w:rPr>
          <w:rFonts w:eastAsia="Calibri"/>
          <w:color w:val="000000"/>
          <w:sz w:val="28"/>
          <w:szCs w:val="28"/>
          <w:lang w:eastAsia="en-US"/>
        </w:rPr>
        <w:t xml:space="preserve">3) Предложение участника в отношении объекта закупки: </w:t>
      </w:r>
      <w:r>
        <w:rPr>
          <w:rFonts w:eastAsia="Calibri"/>
          <w:i/>
          <w:color w:val="000000"/>
          <w:sz w:val="28"/>
          <w:szCs w:val="28"/>
          <w:lang w:eastAsia="en-US"/>
        </w:rPr>
        <w:t>__________________ руб. ______ коп.</w:t>
      </w:r>
    </w:p>
    <w:p w14:paraId="0C0BF8FF" w14:textId="77777777" w:rsidR="00F35AFA" w:rsidRDefault="00F35AFA" w:rsidP="00F35AFA">
      <w:pPr>
        <w:contextualSpacing/>
        <w:rPr>
          <w:rFonts w:eastAsia="Calibri"/>
          <w:sz w:val="28"/>
          <w:szCs w:val="28"/>
          <w:lang w:eastAsia="en-US"/>
        </w:rPr>
      </w:pPr>
      <w:r>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Default="00F35AFA" w:rsidP="00F35AFA">
      <w:pPr>
        <w:contextualSpacing/>
        <w:rPr>
          <w:rFonts w:eastAsia="Calibri"/>
          <w:sz w:val="28"/>
          <w:szCs w:val="28"/>
          <w:lang w:eastAsia="en-US"/>
        </w:rPr>
      </w:pPr>
      <w:r>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Default="00F35AFA" w:rsidP="00F35AFA">
      <w:pPr>
        <w:contextualSpacing/>
        <w:rPr>
          <w:rFonts w:eastAsia="Calibri"/>
          <w:sz w:val="28"/>
          <w:szCs w:val="28"/>
          <w:lang w:eastAsia="en-US"/>
        </w:rPr>
      </w:pPr>
      <w:r>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Default="00F35AFA" w:rsidP="00F35AFA">
      <w:pPr>
        <w:contextualSpacing/>
        <w:rPr>
          <w:rFonts w:eastAsia="Calibri"/>
          <w:sz w:val="28"/>
          <w:szCs w:val="28"/>
          <w:lang w:eastAsia="en-US"/>
        </w:rPr>
      </w:pPr>
      <w:r>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Default="00F35AFA" w:rsidP="00F35AFA">
      <w:pPr>
        <w:contextualSpacing/>
        <w:rPr>
          <w:rFonts w:eastAsia="Calibri"/>
          <w:sz w:val="28"/>
          <w:szCs w:val="28"/>
          <w:lang w:eastAsia="en-US"/>
        </w:rPr>
      </w:pPr>
      <w:r>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Default="00F35AFA" w:rsidP="00F35AFA">
      <w:pPr>
        <w:contextualSpacing/>
        <w:rPr>
          <w:rFonts w:eastAsia="Calibri"/>
          <w:sz w:val="28"/>
          <w:szCs w:val="28"/>
          <w:lang w:eastAsia="en-US"/>
        </w:rPr>
      </w:pPr>
      <w:r>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Default="00F35AFA" w:rsidP="00F35AFA">
      <w:pPr>
        <w:contextualSpacing/>
        <w:rPr>
          <w:rFonts w:eastAsia="Calibri"/>
          <w:sz w:val="28"/>
          <w:szCs w:val="28"/>
          <w:lang w:eastAsia="en-US"/>
        </w:rPr>
      </w:pPr>
      <w:r>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Default="00F35AFA" w:rsidP="00F35AFA">
      <w:pPr>
        <w:contextualSpacing/>
        <w:rPr>
          <w:rFonts w:eastAsia="Calibri"/>
          <w:sz w:val="28"/>
          <w:szCs w:val="28"/>
          <w:lang w:eastAsia="en-US"/>
        </w:rPr>
      </w:pPr>
      <w:r>
        <w:rPr>
          <w:rFonts w:eastAsia="Calibri"/>
          <w:sz w:val="28"/>
          <w:szCs w:val="28"/>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Pr>
          <w:rFonts w:eastAsia="Calibri"/>
          <w:i/>
          <w:sz w:val="28"/>
          <w:szCs w:val="28"/>
          <w:lang w:eastAsia="en-US"/>
        </w:rPr>
        <w:t>(Приложение к заявке на участие в закупке)</w:t>
      </w:r>
      <w:r>
        <w:rPr>
          <w:rFonts w:eastAsia="Calibri"/>
          <w:sz w:val="28"/>
          <w:szCs w:val="28"/>
          <w:lang w:eastAsia="en-US"/>
        </w:rPr>
        <w:t xml:space="preserve"> - на _____листах.</w:t>
      </w:r>
    </w:p>
    <w:p w14:paraId="60329A5D" w14:textId="142F14FF" w:rsidR="00F35AFA" w:rsidRDefault="00F35AFA" w:rsidP="00F35AFA">
      <w:pPr>
        <w:shd w:val="clear" w:color="auto" w:fill="FFFFFF"/>
        <w:contextualSpacing/>
        <w:rPr>
          <w:rFonts w:eastAsia="Calibri"/>
          <w:sz w:val="28"/>
          <w:szCs w:val="28"/>
          <w:lang w:eastAsia="en-US"/>
        </w:rPr>
      </w:pPr>
      <w:r>
        <w:rPr>
          <w:rFonts w:eastAsia="Calibri"/>
          <w:sz w:val="28"/>
          <w:szCs w:val="28"/>
          <w:lang w:eastAsia="en-US"/>
        </w:rPr>
        <w:t xml:space="preserve">____________________________________________________   </w:t>
      </w:r>
    </w:p>
    <w:p w14:paraId="141208AC"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3AB5CF12" w14:textId="77777777" w:rsidR="00F35AFA" w:rsidRDefault="00F35AFA" w:rsidP="00F35AFA">
      <w:pPr>
        <w:shd w:val="clear" w:color="auto" w:fill="FFFFFF"/>
        <w:contextualSpacing/>
        <w:rPr>
          <w:rFonts w:eastAsia="Calibri"/>
          <w:i/>
          <w:sz w:val="28"/>
          <w:szCs w:val="28"/>
          <w:lang w:eastAsia="en-US"/>
        </w:rPr>
      </w:pPr>
    </w:p>
    <w:p w14:paraId="313E9695" w14:textId="2E1BA5CC"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36809FF3" w14:textId="4D26D2C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8649F3C" w14:textId="77777777" w:rsidR="00F35AFA" w:rsidRDefault="00F35AFA" w:rsidP="00F35AFA">
      <w:pPr>
        <w:shd w:val="clear" w:color="auto" w:fill="FFFFFF"/>
        <w:contextualSpacing/>
        <w:rPr>
          <w:rFonts w:eastAsia="Calibri"/>
          <w:sz w:val="28"/>
          <w:szCs w:val="28"/>
        </w:rPr>
      </w:pPr>
    </w:p>
    <w:p w14:paraId="38BDC84E" w14:textId="08FBA138" w:rsidR="00F35AFA" w:rsidRPr="00F35AFA" w:rsidRDefault="00F35AFA" w:rsidP="00F35AFA">
      <w:pPr>
        <w:shd w:val="clear" w:color="auto" w:fill="FFFFFF"/>
        <w:contextualSpacing/>
        <w:rPr>
          <w:rFonts w:eastAsia="Calibri"/>
          <w:i/>
          <w:sz w:val="28"/>
          <w:szCs w:val="28"/>
          <w:lang w:eastAsia="en-US"/>
        </w:rPr>
      </w:pPr>
      <w:r>
        <w:rPr>
          <w:rFonts w:eastAsia="Calibri"/>
          <w:sz w:val="28"/>
          <w:szCs w:val="28"/>
        </w:rPr>
        <w:t>Дата "___"______________ 2024 г.</w:t>
      </w:r>
      <w:r>
        <w:rPr>
          <w:rFonts w:eastAsia="Calibri"/>
          <w:sz w:val="28"/>
          <w:szCs w:val="28"/>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1197FA6D"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w:t>
      </w:r>
      <w:r w:rsidR="00F35AFA">
        <w:rPr>
          <w:rFonts w:eastAsia="Calibri"/>
          <w:sz w:val="28"/>
          <w:szCs w:val="28"/>
        </w:rPr>
        <w:t>_____</w:t>
      </w:r>
      <w:r w:rsidRPr="00D2410D">
        <w:rPr>
          <w:rFonts w:eastAsia="Calibri"/>
          <w:sz w:val="28"/>
          <w:szCs w:val="28"/>
        </w:rPr>
        <w:t xml:space="preserve"> </w:t>
      </w:r>
    </w:p>
    <w:p w14:paraId="75772DD9"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826D8F0" w14:textId="77777777" w:rsidR="00F35AFA" w:rsidRDefault="00F35AFA" w:rsidP="00F35AFA">
      <w:pPr>
        <w:shd w:val="clear" w:color="auto" w:fill="FFFFFF"/>
        <w:contextualSpacing/>
        <w:rPr>
          <w:rFonts w:eastAsia="Calibri"/>
          <w:i/>
          <w:sz w:val="28"/>
          <w:szCs w:val="28"/>
          <w:lang w:eastAsia="en-US"/>
        </w:rPr>
      </w:pPr>
    </w:p>
    <w:p w14:paraId="055D59D0"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694B4652"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7DEB80D"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CD1507">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3F5BF22A"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w:t>
      </w:r>
    </w:p>
    <w:p w14:paraId="203716E6"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C763F6E" w14:textId="77777777" w:rsidR="00F35AFA" w:rsidRDefault="00F35AFA" w:rsidP="00F35AFA">
      <w:pPr>
        <w:shd w:val="clear" w:color="auto" w:fill="FFFFFF"/>
        <w:contextualSpacing/>
        <w:rPr>
          <w:rFonts w:eastAsia="Calibri"/>
          <w:i/>
          <w:sz w:val="28"/>
          <w:szCs w:val="28"/>
          <w:lang w:eastAsia="en-US"/>
        </w:rPr>
      </w:pPr>
    </w:p>
    <w:p w14:paraId="5F6C62E8"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5C1B5989"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09B520D6" w14:textId="77777777" w:rsidR="00D2410D" w:rsidRPr="00D2410D" w:rsidRDefault="00D2410D" w:rsidP="00D2410D">
      <w:pPr>
        <w:spacing w:after="0"/>
        <w:contextualSpacing/>
        <w:rPr>
          <w:rFonts w:eastAsia="Calibri"/>
          <w:sz w:val="28"/>
          <w:szCs w:val="28"/>
        </w:rPr>
      </w:pPr>
    </w:p>
    <w:p w14:paraId="04B9764E" w14:textId="5B0E46A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Default="00F35AFA" w:rsidP="00F35AFA">
      <w:pPr>
        <w:rPr>
          <w:b/>
          <w:bCs/>
        </w:rPr>
      </w:pPr>
      <w:bookmarkStart w:id="30" w:name="_Hlk132221896"/>
      <w:bookmarkStart w:id="31" w:name="_Hlk132221752"/>
      <w:bookmarkEnd w:id="20"/>
      <w:bookmarkEnd w:id="21"/>
      <w:bookmarkEnd w:id="22"/>
      <w:r>
        <w:rPr>
          <w:b/>
          <w:bCs/>
        </w:rPr>
        <w:lastRenderedPageBreak/>
        <w:t>ФОРМА 4</w:t>
      </w:r>
    </w:p>
    <w:p w14:paraId="22C773D9" w14:textId="77777777" w:rsidR="00F35AFA" w:rsidRDefault="00F35AFA" w:rsidP="00F35AFA">
      <w:pPr>
        <w:spacing w:after="0"/>
        <w:rPr>
          <w:rFonts w:eastAsia="Calibri"/>
          <w:sz w:val="16"/>
          <w:szCs w:val="16"/>
        </w:rPr>
      </w:pPr>
    </w:p>
    <w:p w14:paraId="58B40BE5" w14:textId="77777777" w:rsidR="00F35AFA" w:rsidRDefault="00F35AFA" w:rsidP="00F35AFA">
      <w:pPr>
        <w:contextualSpacing/>
        <w:jc w:val="center"/>
        <w:rPr>
          <w:rFonts w:eastAsia="Calibri"/>
          <w:b/>
          <w:sz w:val="16"/>
          <w:szCs w:val="16"/>
        </w:rPr>
      </w:pPr>
      <w:r>
        <w:rPr>
          <w:rFonts w:eastAsia="Calibri"/>
          <w:b/>
          <w:sz w:val="16"/>
          <w:szCs w:val="16"/>
        </w:rPr>
        <w:t xml:space="preserve">ДЕКЛАРАЦИЯ СООТВЕТСТВИЯ </w:t>
      </w:r>
    </w:p>
    <w:p w14:paraId="0E3935A6" w14:textId="77777777" w:rsidR="00F35AFA" w:rsidRDefault="00F35AFA" w:rsidP="00F35AFA">
      <w:pPr>
        <w:contextualSpacing/>
        <w:jc w:val="center"/>
        <w:rPr>
          <w:rFonts w:eastAsia="Calibri"/>
          <w:b/>
          <w:sz w:val="16"/>
          <w:szCs w:val="16"/>
        </w:rPr>
      </w:pPr>
      <w:r>
        <w:rPr>
          <w:rFonts w:eastAsia="Calibri"/>
          <w:b/>
          <w:sz w:val="16"/>
          <w:szCs w:val="16"/>
        </w:rPr>
        <w:t>участника закупки установленным требованиям</w:t>
      </w:r>
    </w:p>
    <w:p w14:paraId="43CBD288" w14:textId="77777777" w:rsidR="00F35AFA" w:rsidRDefault="00F35AFA" w:rsidP="00F35AFA">
      <w:pPr>
        <w:contextualSpacing/>
        <w:rPr>
          <w:rFonts w:eastAsia="Calibri"/>
          <w:sz w:val="16"/>
          <w:szCs w:val="16"/>
        </w:rPr>
      </w:pPr>
    </w:p>
    <w:p w14:paraId="7D589234" w14:textId="77777777" w:rsidR="00F35AFA" w:rsidRDefault="00F35AFA" w:rsidP="00F35AFA">
      <w:pPr>
        <w:suppressAutoHyphens/>
        <w:contextualSpacing/>
        <w:rPr>
          <w:rFonts w:eastAsia="Calibri"/>
          <w:sz w:val="16"/>
          <w:szCs w:val="16"/>
        </w:rPr>
      </w:pPr>
      <w:r>
        <w:rPr>
          <w:rFonts w:eastAsia="Calibri"/>
          <w:sz w:val="16"/>
          <w:szCs w:val="16"/>
        </w:rPr>
        <w:t>Настоящим подтверждаю, что ____________________________________________________________</w:t>
      </w:r>
    </w:p>
    <w:p w14:paraId="49EDDD2F" w14:textId="77777777" w:rsidR="00F35AFA" w:rsidRDefault="00F35AFA" w:rsidP="00F35AFA">
      <w:pPr>
        <w:suppressAutoHyphens/>
        <w:contextualSpacing/>
        <w:rPr>
          <w:rFonts w:eastAsia="Calibri"/>
          <w:i/>
          <w:sz w:val="16"/>
          <w:szCs w:val="16"/>
        </w:rPr>
      </w:pPr>
      <w:r>
        <w:rPr>
          <w:rFonts w:eastAsia="Calibri"/>
          <w:i/>
          <w:sz w:val="16"/>
          <w:szCs w:val="16"/>
        </w:rPr>
        <w:t xml:space="preserve">наименование участника закупки, </w:t>
      </w:r>
    </w:p>
    <w:p w14:paraId="454B3D80" w14:textId="77777777" w:rsidR="00F35AFA" w:rsidRDefault="00F35AFA" w:rsidP="00F35AFA">
      <w:pPr>
        <w:suppressAutoHyphens/>
        <w:contextualSpacing/>
        <w:rPr>
          <w:rFonts w:eastAsia="Calibri"/>
          <w:sz w:val="16"/>
          <w:szCs w:val="16"/>
        </w:rPr>
      </w:pPr>
      <w:r>
        <w:rPr>
          <w:rFonts w:eastAsia="Calibri"/>
          <w:sz w:val="16"/>
          <w:szCs w:val="16"/>
        </w:rPr>
        <w:t>___________________________________________________________________________________</w:t>
      </w:r>
    </w:p>
    <w:p w14:paraId="728320C7" w14:textId="77777777" w:rsidR="00F35AFA" w:rsidRDefault="00F35AFA" w:rsidP="00F35AFA">
      <w:pPr>
        <w:suppressAutoHyphens/>
        <w:contextualSpacing/>
        <w:rPr>
          <w:rFonts w:eastAsia="Calibri"/>
          <w:sz w:val="16"/>
          <w:szCs w:val="16"/>
        </w:rPr>
      </w:pPr>
      <w:r>
        <w:rPr>
          <w:rFonts w:eastAsia="Calibri"/>
          <w:i/>
          <w:sz w:val="16"/>
          <w:szCs w:val="16"/>
        </w:rPr>
        <w:t>адрес места нахождения</w:t>
      </w:r>
    </w:p>
    <w:p w14:paraId="2B8D64DC" w14:textId="77777777" w:rsidR="00F35AFA" w:rsidRDefault="00F35AFA" w:rsidP="00F35AFA">
      <w:pPr>
        <w:shd w:val="clear" w:color="auto" w:fill="FFFFFF"/>
        <w:suppressAutoHyphens/>
        <w:contextualSpacing/>
        <w:rPr>
          <w:rFonts w:eastAsia="Calibri"/>
          <w:sz w:val="16"/>
          <w:szCs w:val="16"/>
        </w:rPr>
      </w:pPr>
    </w:p>
    <w:p w14:paraId="6A631B6B"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Default="00F35AFA" w:rsidP="00F35AFA">
      <w:pPr>
        <w:spacing w:after="0"/>
        <w:rPr>
          <w:sz w:val="16"/>
          <w:szCs w:val="16"/>
        </w:rPr>
      </w:pPr>
      <w:r>
        <w:rPr>
          <w:sz w:val="16"/>
          <w:szCs w:val="16"/>
        </w:rPr>
        <w:t xml:space="preserve">1) участник </w:t>
      </w:r>
      <w:proofErr w:type="gramStart"/>
      <w:r>
        <w:rPr>
          <w:sz w:val="16"/>
          <w:szCs w:val="16"/>
        </w:rPr>
        <w:t>закупки  соответствует</w:t>
      </w:r>
      <w:proofErr w:type="gramEnd"/>
      <w:r>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Default="00F35AFA" w:rsidP="00F35AFA">
      <w:pPr>
        <w:spacing w:after="0" w:line="256" w:lineRule="auto"/>
        <w:rPr>
          <w:sz w:val="16"/>
          <w:szCs w:val="16"/>
        </w:rPr>
      </w:pPr>
      <w:r>
        <w:rPr>
          <w:sz w:val="16"/>
          <w:szCs w:val="16"/>
        </w:rPr>
        <w:t>2) участник закупки имеет полномочия на участие в закупочных процедурах;</w:t>
      </w:r>
    </w:p>
    <w:p w14:paraId="5C331480" w14:textId="77777777" w:rsidR="00F35AFA" w:rsidRDefault="00F35AFA" w:rsidP="00F35AFA">
      <w:pPr>
        <w:spacing w:after="0" w:line="256" w:lineRule="auto"/>
        <w:rPr>
          <w:sz w:val="16"/>
          <w:szCs w:val="16"/>
        </w:rPr>
      </w:pPr>
      <w:r>
        <w:rPr>
          <w:sz w:val="16"/>
          <w:szCs w:val="16"/>
        </w:rPr>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Default="00F35AFA" w:rsidP="00F35AFA">
      <w:pPr>
        <w:spacing w:after="0" w:line="256" w:lineRule="auto"/>
        <w:rPr>
          <w:sz w:val="16"/>
          <w:szCs w:val="16"/>
        </w:rPr>
      </w:pPr>
      <w:r>
        <w:rPr>
          <w:sz w:val="16"/>
          <w:szCs w:val="16"/>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Default="00F35AFA" w:rsidP="00832A12">
      <w:pPr>
        <w:pStyle w:val="affff1"/>
        <w:numPr>
          <w:ilvl w:val="0"/>
          <w:numId w:val="25"/>
        </w:numPr>
        <w:spacing w:after="0" w:line="256" w:lineRule="auto"/>
        <w:ind w:left="0" w:firstLine="0"/>
        <w:rPr>
          <w:sz w:val="16"/>
          <w:szCs w:val="16"/>
        </w:rPr>
      </w:pPr>
      <w:r>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Default="00F35AFA" w:rsidP="00832A12">
      <w:pPr>
        <w:numPr>
          <w:ilvl w:val="0"/>
          <w:numId w:val="26"/>
        </w:numPr>
        <w:spacing w:after="0" w:line="256" w:lineRule="auto"/>
        <w:jc w:val="left"/>
        <w:rPr>
          <w:sz w:val="16"/>
          <w:szCs w:val="16"/>
        </w:rPr>
      </w:pPr>
      <w:r>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Default="00F35AFA" w:rsidP="00832A12">
      <w:pPr>
        <w:numPr>
          <w:ilvl w:val="0"/>
          <w:numId w:val="26"/>
        </w:numPr>
        <w:spacing w:after="0" w:line="256" w:lineRule="auto"/>
        <w:jc w:val="left"/>
        <w:rPr>
          <w:sz w:val="16"/>
          <w:szCs w:val="16"/>
        </w:rPr>
      </w:pPr>
      <w:r>
        <w:rPr>
          <w:sz w:val="16"/>
          <w:szCs w:val="16"/>
        </w:rPr>
        <w:t xml:space="preserve">суммы, которые реструктурированы в соответствии с законодательством Российской Федерации; </w:t>
      </w:r>
    </w:p>
    <w:p w14:paraId="625F6EDE" w14:textId="77777777" w:rsidR="00F35AFA" w:rsidRDefault="00F35AFA" w:rsidP="00832A12">
      <w:pPr>
        <w:numPr>
          <w:ilvl w:val="0"/>
          <w:numId w:val="26"/>
        </w:numPr>
        <w:spacing w:after="0" w:line="256" w:lineRule="auto"/>
        <w:jc w:val="left"/>
        <w:rPr>
          <w:sz w:val="16"/>
          <w:szCs w:val="16"/>
        </w:rPr>
      </w:pPr>
      <w:r>
        <w:rPr>
          <w:sz w:val="16"/>
          <w:szCs w:val="16"/>
        </w:rPr>
        <w:t>суммы, которые в совокупности не превышает 5 000 рублей;</w:t>
      </w:r>
    </w:p>
    <w:p w14:paraId="022D1371" w14:textId="77777777" w:rsidR="00F35AFA" w:rsidRDefault="00F35AFA" w:rsidP="00832A12">
      <w:pPr>
        <w:numPr>
          <w:ilvl w:val="0"/>
          <w:numId w:val="26"/>
        </w:numPr>
        <w:spacing w:after="0" w:line="256" w:lineRule="auto"/>
        <w:jc w:val="left"/>
        <w:rPr>
          <w:sz w:val="16"/>
          <w:szCs w:val="16"/>
        </w:rPr>
      </w:pPr>
      <w:r>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Default="00F35AFA" w:rsidP="00F35AFA">
      <w:pPr>
        <w:spacing w:after="0"/>
        <w:rPr>
          <w:sz w:val="16"/>
          <w:szCs w:val="16"/>
        </w:rPr>
      </w:pPr>
      <w:r>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Default="00F35AFA" w:rsidP="00F35AFA">
      <w:pPr>
        <w:spacing w:after="0"/>
        <w:rPr>
          <w:sz w:val="16"/>
          <w:szCs w:val="16"/>
        </w:rPr>
      </w:pPr>
      <w:r>
        <w:rPr>
          <w:sz w:val="16"/>
          <w:szCs w:val="16"/>
        </w:rPr>
        <w:t>7) отсутствие конфликта интересов с Фондом,</w:t>
      </w:r>
      <w:r>
        <w:rPr>
          <w:rFonts w:ascii="Calibri" w:eastAsia="Calibri" w:hAnsi="Calibri"/>
          <w:sz w:val="16"/>
          <w:szCs w:val="16"/>
          <w:lang w:eastAsia="en-US"/>
        </w:rPr>
        <w:t xml:space="preserve"> </w:t>
      </w:r>
      <w:r>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Default="00F35AFA" w:rsidP="00F35AFA">
      <w:pPr>
        <w:spacing w:after="0"/>
        <w:rPr>
          <w:sz w:val="16"/>
          <w:szCs w:val="16"/>
        </w:rPr>
      </w:pPr>
      <w:r>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Default="00F35AFA" w:rsidP="00F35AFA">
      <w:pPr>
        <w:spacing w:after="0"/>
        <w:rPr>
          <w:sz w:val="16"/>
          <w:szCs w:val="16"/>
        </w:rPr>
      </w:pPr>
      <w:r>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Default="00F35AFA" w:rsidP="00F35AFA">
      <w:pPr>
        <w:spacing w:after="0"/>
        <w:rPr>
          <w:sz w:val="16"/>
          <w:szCs w:val="16"/>
        </w:rPr>
      </w:pPr>
      <w:r>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Default="00F35AFA" w:rsidP="00F35AFA">
      <w:pPr>
        <w:spacing w:after="0"/>
        <w:rPr>
          <w:sz w:val="16"/>
          <w:szCs w:val="16"/>
        </w:rPr>
      </w:pPr>
      <w:r>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Default="00F35AFA" w:rsidP="00F35AFA">
      <w:pPr>
        <w:spacing w:after="0"/>
        <w:rPr>
          <w:sz w:val="16"/>
          <w:szCs w:val="16"/>
        </w:rPr>
      </w:pPr>
      <w:r>
        <w:rPr>
          <w:sz w:val="16"/>
          <w:szCs w:val="16"/>
        </w:rPr>
        <w:t>9) участник закупки предоставляет достоверные сведения в рамках закупочных процедур;</w:t>
      </w:r>
    </w:p>
    <w:p w14:paraId="15B689F7" w14:textId="77777777" w:rsidR="00F35AFA" w:rsidRDefault="00F35AFA" w:rsidP="00F35AFA">
      <w:pPr>
        <w:spacing w:after="0"/>
        <w:rPr>
          <w:sz w:val="16"/>
          <w:szCs w:val="16"/>
        </w:rPr>
      </w:pPr>
      <w:r>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Default="00F35AFA" w:rsidP="00F35AFA">
      <w:pPr>
        <w:spacing w:after="0"/>
        <w:rPr>
          <w:sz w:val="16"/>
          <w:szCs w:val="16"/>
        </w:rPr>
      </w:pPr>
      <w:r>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Default="00F35AFA" w:rsidP="00F35AFA">
      <w:pPr>
        <w:spacing w:after="0"/>
        <w:rPr>
          <w:sz w:val="16"/>
          <w:szCs w:val="16"/>
        </w:rPr>
      </w:pPr>
      <w:r>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Default="00F35AFA" w:rsidP="00F35AFA">
      <w:pPr>
        <w:shd w:val="clear" w:color="auto" w:fill="FFFFFF"/>
        <w:suppressAutoHyphens/>
        <w:contextualSpacing/>
        <w:rPr>
          <w:rFonts w:eastAsia="Calibri"/>
          <w:sz w:val="16"/>
          <w:szCs w:val="16"/>
        </w:rPr>
      </w:pPr>
    </w:p>
    <w:p w14:paraId="01A7D0A8"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______________________________________________________________________________ </w:t>
      </w:r>
    </w:p>
    <w:p w14:paraId="1DFC7F1F" w14:textId="77777777" w:rsidR="00F35AFA" w:rsidRDefault="00F35AFA" w:rsidP="00F35AFA">
      <w:pPr>
        <w:shd w:val="clear" w:color="auto" w:fill="FFFFFF"/>
        <w:suppressAutoHyphens/>
        <w:contextualSpacing/>
        <w:rPr>
          <w:rFonts w:eastAsia="Calibri"/>
          <w:i/>
          <w:sz w:val="16"/>
          <w:szCs w:val="16"/>
        </w:rPr>
      </w:pPr>
      <w:r>
        <w:rPr>
          <w:rFonts w:eastAsia="Calibri"/>
          <w:i/>
          <w:sz w:val="16"/>
          <w:szCs w:val="16"/>
        </w:rPr>
        <w:t xml:space="preserve"> должность руководителя участника закупки (или уполномоченного </w:t>
      </w:r>
      <w:proofErr w:type="gramStart"/>
      <w:r>
        <w:rPr>
          <w:rFonts w:eastAsia="Calibri"/>
          <w:i/>
          <w:sz w:val="16"/>
          <w:szCs w:val="16"/>
        </w:rPr>
        <w:t xml:space="preserve">представителя)   </w:t>
      </w:r>
      <w:proofErr w:type="gramEnd"/>
      <w:r>
        <w:rPr>
          <w:rFonts w:eastAsia="Calibri"/>
          <w:i/>
          <w:sz w:val="16"/>
          <w:szCs w:val="16"/>
        </w:rPr>
        <w:t xml:space="preserve">                      </w:t>
      </w:r>
      <w:r>
        <w:rPr>
          <w:rFonts w:eastAsia="Calibri"/>
          <w:i/>
          <w:sz w:val="16"/>
          <w:szCs w:val="16"/>
        </w:rPr>
        <w:tab/>
        <w:t xml:space="preserve">         Подпись     </w:t>
      </w:r>
      <w:r>
        <w:rPr>
          <w:rFonts w:eastAsia="Calibri"/>
          <w:i/>
          <w:sz w:val="16"/>
          <w:szCs w:val="16"/>
        </w:rPr>
        <w:tab/>
      </w:r>
      <w:r>
        <w:rPr>
          <w:rFonts w:eastAsia="Calibri"/>
          <w:i/>
          <w:sz w:val="16"/>
          <w:szCs w:val="16"/>
        </w:rPr>
        <w:tab/>
        <w:t xml:space="preserve">  Ф.И.О.</w:t>
      </w:r>
    </w:p>
    <w:p w14:paraId="7AA583AE" w14:textId="77777777" w:rsidR="00F35AFA" w:rsidRDefault="00F35AFA" w:rsidP="00F35AFA">
      <w:pPr>
        <w:pStyle w:val="25"/>
        <w:spacing w:after="0" w:line="192" w:lineRule="auto"/>
        <w:jc w:val="both"/>
        <w:rPr>
          <w:rFonts w:ascii="Times New Roman" w:eastAsia="Calibri" w:hAnsi="Times New Roman"/>
          <w:b w:val="0"/>
          <w:sz w:val="16"/>
          <w:szCs w:val="16"/>
        </w:rPr>
      </w:pPr>
      <w:r>
        <w:rPr>
          <w:rFonts w:ascii="Times New Roman" w:eastAsia="Calibri" w:hAnsi="Times New Roman"/>
          <w:b w:val="0"/>
          <w:sz w:val="16"/>
          <w:szCs w:val="16"/>
        </w:rPr>
        <w:t>Дата "___"______________ 2024 г.</w:t>
      </w:r>
    </w:p>
    <w:p w14:paraId="630EE497" w14:textId="5162320F"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AB99120" w14:textId="77777777" w:rsidR="00F35AFA" w:rsidRDefault="00F35AFA" w:rsidP="00F35AFA">
      <w:pPr>
        <w:rPr>
          <w:sz w:val="16"/>
          <w:szCs w:val="16"/>
        </w:rPr>
      </w:pPr>
    </w:p>
    <w:p w14:paraId="7C0151DC" w14:textId="77777777" w:rsidR="00F35AFA" w:rsidRDefault="00F35AFA" w:rsidP="00F35AFA">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lastRenderedPageBreak/>
        <w:t xml:space="preserve">ФОРМА </w:t>
      </w:r>
      <w:r>
        <w:rPr>
          <w:b/>
          <w:bCs/>
        </w:rPr>
        <w:t>5</w:t>
      </w:r>
    </w:p>
    <w:bookmarkEnd w:id="32"/>
    <w:p w14:paraId="7782C095" w14:textId="77777777" w:rsidR="002723EA" w:rsidRPr="001B13AA" w:rsidRDefault="002723EA" w:rsidP="001261AE">
      <w:pPr>
        <w:rPr>
          <w:rFonts w:eastAsia="Courier New"/>
          <w:b/>
          <w:iCs/>
        </w:rPr>
      </w:pPr>
    </w:p>
    <w:p w14:paraId="3855CA87" w14:textId="77777777" w:rsidR="00832A12" w:rsidRDefault="00832A12" w:rsidP="00832A12">
      <w:pPr>
        <w:pStyle w:val="affff1"/>
        <w:spacing w:after="0"/>
        <w:ind w:left="0"/>
        <w:jc w:val="center"/>
        <w:rPr>
          <w:rFonts w:eastAsia="Courier New"/>
          <w:b/>
          <w:iCs/>
        </w:rPr>
      </w:pPr>
      <w:r>
        <w:rPr>
          <w:rFonts w:eastAsia="Courier New"/>
          <w:b/>
          <w:iCs/>
        </w:rPr>
        <w:t xml:space="preserve">ДОКУМЕНТЫ, </w:t>
      </w:r>
    </w:p>
    <w:p w14:paraId="266C307E" w14:textId="4E62E0DA" w:rsidR="00832A12" w:rsidRPr="00EF3802" w:rsidRDefault="00832A12" w:rsidP="00EF3802">
      <w:pPr>
        <w:spacing w:after="0"/>
        <w:jc w:val="center"/>
        <w:rPr>
          <w:rFonts w:eastAsia="Calibri"/>
          <w:b/>
          <w:bCs/>
          <w:lang w:eastAsia="en-US"/>
        </w:rPr>
      </w:pPr>
      <w:r w:rsidRPr="00EF3802">
        <w:rPr>
          <w:rFonts w:eastAsia="Calibri"/>
          <w:b/>
          <w:bCs/>
          <w:lang w:eastAsia="en-US"/>
        </w:rPr>
        <w:t xml:space="preserve">подтверждающие наличие у участника закупки опыта </w:t>
      </w:r>
      <w:r w:rsidR="00EF3802" w:rsidRPr="00EF3802">
        <w:rPr>
          <w:rFonts w:eastAsia="Calibri"/>
          <w:b/>
          <w:bCs/>
          <w:lang w:eastAsia="en-US"/>
        </w:rPr>
        <w:t>оказания услуг по организации и проведению культурно массовых мероприятий, форумов, фестивалей.</w:t>
      </w:r>
    </w:p>
    <w:p w14:paraId="4471BC11" w14:textId="77777777" w:rsidR="00EF3802" w:rsidRPr="00EF3802" w:rsidRDefault="00EF3802" w:rsidP="00EF3802">
      <w:pPr>
        <w:spacing w:after="0"/>
        <w:jc w:val="center"/>
        <w:rPr>
          <w:b/>
        </w:rPr>
      </w:pPr>
    </w:p>
    <w:tbl>
      <w:tblPr>
        <w:tblStyle w:val="afc"/>
        <w:tblW w:w="0" w:type="auto"/>
        <w:tblLook w:val="04A0" w:firstRow="1" w:lastRow="0" w:firstColumn="1" w:lastColumn="0" w:noHBand="0" w:noVBand="1"/>
      </w:tblPr>
      <w:tblGrid>
        <w:gridCol w:w="650"/>
        <w:gridCol w:w="3060"/>
        <w:gridCol w:w="6208"/>
      </w:tblGrid>
      <w:tr w:rsidR="00832A12" w:rsidRPr="00EF3802"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EF3802" w:rsidRDefault="00832A12">
            <w:pPr>
              <w:spacing w:after="0"/>
            </w:pPr>
            <w:r w:rsidRPr="00EF3802">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EF3802" w:rsidRDefault="00832A12">
            <w:pPr>
              <w:spacing w:after="0"/>
              <w:jc w:val="center"/>
              <w:rPr>
                <w:b/>
                <w:bCs/>
              </w:rPr>
            </w:pPr>
            <w:r w:rsidRPr="00EF3802">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EF3802" w:rsidRDefault="00832A12">
            <w:pPr>
              <w:spacing w:after="0"/>
              <w:jc w:val="center"/>
              <w:rPr>
                <w:b/>
                <w:bCs/>
              </w:rPr>
            </w:pPr>
            <w:r w:rsidRPr="00EF3802">
              <w:rPr>
                <w:b/>
                <w:bCs/>
              </w:rPr>
              <w:t xml:space="preserve">предмет </w:t>
            </w:r>
          </w:p>
          <w:p w14:paraId="100B7F33" w14:textId="77777777" w:rsidR="00832A12" w:rsidRPr="00EF3802" w:rsidRDefault="00832A12">
            <w:pPr>
              <w:spacing w:after="0"/>
              <w:jc w:val="center"/>
              <w:rPr>
                <w:b/>
                <w:bCs/>
              </w:rPr>
            </w:pPr>
            <w:r w:rsidRPr="00EF3802">
              <w:rPr>
                <w:b/>
                <w:bCs/>
              </w:rPr>
              <w:t xml:space="preserve">договора </w:t>
            </w:r>
          </w:p>
        </w:tc>
      </w:tr>
      <w:tr w:rsidR="00832A12" w:rsidRPr="00EF3802"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EF3802" w:rsidRDefault="00832A12">
            <w:pPr>
              <w:jc w:val="center"/>
            </w:pPr>
          </w:p>
        </w:tc>
      </w:tr>
      <w:tr w:rsidR="00832A12" w:rsidRPr="00EF3802"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EF3802" w:rsidRDefault="00832A12">
            <w:pPr>
              <w:jc w:val="center"/>
            </w:pPr>
          </w:p>
        </w:tc>
      </w:tr>
      <w:tr w:rsidR="00832A12" w:rsidRPr="00EF3802"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EF3802" w:rsidRDefault="00832A12"/>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EF3802" w:rsidRDefault="00832A12">
            <w:pPr>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EF3802" w:rsidRDefault="00832A12">
            <w:pPr>
              <w:jc w:val="center"/>
            </w:pPr>
          </w:p>
        </w:tc>
      </w:tr>
    </w:tbl>
    <w:p w14:paraId="0ABB655D" w14:textId="77777777" w:rsidR="00832A12" w:rsidRPr="00EF3802" w:rsidRDefault="00832A12" w:rsidP="00832A12"/>
    <w:p w14:paraId="4DCD5649" w14:textId="77777777" w:rsidR="00832A12" w:rsidRPr="00EF3802" w:rsidRDefault="00832A12" w:rsidP="00832A12">
      <w:pPr>
        <w:rPr>
          <w:i/>
          <w:iCs/>
        </w:rPr>
      </w:pPr>
      <w:r w:rsidRPr="00EF3802">
        <w:rPr>
          <w:b/>
          <w:bCs/>
          <w:i/>
          <w:iCs/>
        </w:rPr>
        <w:t xml:space="preserve">Документы должны быть предоставлены за период </w:t>
      </w:r>
      <w:r w:rsidRPr="00EF3802">
        <w:rPr>
          <w:b/>
          <w:bCs/>
          <w:i/>
          <w:iCs/>
          <w:color w:val="000000" w:themeColor="text1"/>
        </w:rPr>
        <w:t>времени не более трех лет до даты подачи заявки!!!!!</w:t>
      </w:r>
    </w:p>
    <w:p w14:paraId="522C4520" w14:textId="77777777" w:rsidR="00832A12" w:rsidRPr="00EF3802" w:rsidRDefault="00832A12" w:rsidP="00832A12"/>
    <w:p w14:paraId="0764BA24" w14:textId="77777777" w:rsidR="00832A12" w:rsidRPr="00EF3802" w:rsidRDefault="00832A12" w:rsidP="00832A12">
      <w:r w:rsidRPr="00EF3802">
        <w:t xml:space="preserve">Приложение: </w:t>
      </w:r>
    </w:p>
    <w:p w14:paraId="3E459E91" w14:textId="77777777" w:rsidR="00832A12" w:rsidRPr="00EF3802" w:rsidRDefault="00832A12" w:rsidP="00832A12">
      <w:r w:rsidRPr="00EF3802">
        <w:t>- копии договоров оказания услуг со всеми приложениями, дополнительными соглашениями и актами оказанных услуг.</w:t>
      </w:r>
    </w:p>
    <w:p w14:paraId="31BA593C" w14:textId="77777777" w:rsidR="001511A8" w:rsidRPr="006B130A" w:rsidRDefault="001511A8" w:rsidP="001511A8">
      <w:pPr>
        <w:rPr>
          <w:rFonts w:eastAsia="Courier New"/>
          <w:iCs/>
        </w:rPr>
      </w:pPr>
    </w:p>
    <w:bookmarkEnd w:id="33"/>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077964C9" w14:textId="77777777" w:rsidR="001511A8" w:rsidRDefault="001511A8" w:rsidP="00F340EE">
      <w:pPr>
        <w:rPr>
          <w:rFonts w:eastAsia="Courier New"/>
          <w:iCs/>
          <w:sz w:val="28"/>
          <w:szCs w:val="28"/>
        </w:rPr>
      </w:pPr>
    </w:p>
    <w:p w14:paraId="6EF78E91" w14:textId="77777777" w:rsidR="001511A8" w:rsidRDefault="001511A8" w:rsidP="00F340EE">
      <w:pPr>
        <w:rPr>
          <w:rFonts w:eastAsia="Courier New"/>
          <w:iCs/>
          <w:sz w:val="28"/>
          <w:szCs w:val="28"/>
        </w:rPr>
      </w:pPr>
    </w:p>
    <w:p w14:paraId="472C69BD" w14:textId="77777777" w:rsidR="00E933AC" w:rsidRDefault="00E933AC" w:rsidP="00F340EE">
      <w:pPr>
        <w:rPr>
          <w:rFonts w:eastAsia="Courier New"/>
          <w:iCs/>
          <w:sz w:val="28"/>
          <w:szCs w:val="28"/>
        </w:rPr>
      </w:pPr>
    </w:p>
    <w:p w14:paraId="2A1AC5D3" w14:textId="77777777" w:rsidR="00EF3802" w:rsidRDefault="00EF3802" w:rsidP="00F340EE">
      <w:pPr>
        <w:rPr>
          <w:rFonts w:eastAsia="Courier New"/>
          <w:iCs/>
          <w:sz w:val="28"/>
          <w:szCs w:val="28"/>
        </w:rPr>
      </w:pPr>
    </w:p>
    <w:p w14:paraId="60C6A15E" w14:textId="77777777" w:rsidR="00EF3802" w:rsidRDefault="00EF3802" w:rsidP="00F340EE">
      <w:pPr>
        <w:rPr>
          <w:rFonts w:eastAsia="Courier New"/>
          <w:iCs/>
          <w:sz w:val="28"/>
          <w:szCs w:val="28"/>
        </w:rPr>
      </w:pPr>
    </w:p>
    <w:p w14:paraId="15F264D7" w14:textId="77777777" w:rsidR="00E933AC" w:rsidRDefault="00E933AC" w:rsidP="00F340EE">
      <w:pPr>
        <w:rPr>
          <w:rFonts w:eastAsia="Courier New"/>
          <w:iCs/>
          <w:sz w:val="28"/>
          <w:szCs w:val="28"/>
        </w:rPr>
      </w:pPr>
    </w:p>
    <w:p w14:paraId="5894928E" w14:textId="77777777" w:rsidR="00832A12" w:rsidRDefault="00832A12" w:rsidP="00832A12">
      <w:pPr>
        <w:rPr>
          <w:b/>
          <w:bCs/>
        </w:rPr>
      </w:pPr>
      <w:r>
        <w:rPr>
          <w:b/>
          <w:bCs/>
        </w:rPr>
        <w:lastRenderedPageBreak/>
        <w:t>ФОРМА 6</w:t>
      </w:r>
    </w:p>
    <w:p w14:paraId="56C7474C" w14:textId="77777777" w:rsidR="00832A12" w:rsidRDefault="00832A12" w:rsidP="00832A12"/>
    <w:p w14:paraId="36071629" w14:textId="77777777" w:rsidR="00832A12" w:rsidRDefault="00832A12" w:rsidP="00832A12">
      <w:pPr>
        <w:rPr>
          <w:rFonts w:eastAsia="Courier New"/>
          <w:b/>
          <w:iCs/>
        </w:rPr>
      </w:pPr>
    </w:p>
    <w:p w14:paraId="48E9FDC8" w14:textId="77777777" w:rsidR="00832A12" w:rsidRPr="00EF3802" w:rsidRDefault="00832A12" w:rsidP="00832A12">
      <w:pPr>
        <w:pStyle w:val="affff1"/>
        <w:spacing w:after="0"/>
        <w:ind w:left="0"/>
        <w:jc w:val="center"/>
        <w:rPr>
          <w:rFonts w:eastAsia="Courier New"/>
          <w:b/>
          <w:iCs/>
        </w:rPr>
      </w:pPr>
      <w:r w:rsidRPr="00EF3802">
        <w:rPr>
          <w:rFonts w:eastAsia="Courier New"/>
          <w:b/>
          <w:iCs/>
        </w:rPr>
        <w:t xml:space="preserve">ДОКУМЕНТЫ, </w:t>
      </w:r>
    </w:p>
    <w:p w14:paraId="194092F5" w14:textId="07AE9661" w:rsidR="00832A12" w:rsidRPr="00EF3802" w:rsidRDefault="00EF3802" w:rsidP="00EF3802">
      <w:pPr>
        <w:spacing w:after="0" w:line="300" w:lineRule="auto"/>
        <w:jc w:val="center"/>
        <w:rPr>
          <w:rFonts w:eastAsia="Courier New"/>
          <w:b/>
          <w:iCs/>
        </w:rPr>
      </w:pPr>
      <w:r w:rsidRPr="00EF3802">
        <w:rPr>
          <w:rFonts w:eastAsia="Calibri"/>
          <w:b/>
          <w:bCs/>
          <w:lang w:eastAsia="en-US"/>
        </w:rPr>
        <w:t xml:space="preserve">подтверждающие наличие у участника закупки опыта оказания услуг </w:t>
      </w:r>
      <w:r w:rsidRPr="00EF3802">
        <w:rPr>
          <w:rFonts w:eastAsia="Courier New"/>
          <w:b/>
          <w:iCs/>
        </w:rPr>
        <w:t>по организации и проведению культурно массовых мероприятий, форумов, фестивалей.</w:t>
      </w:r>
    </w:p>
    <w:p w14:paraId="0CA54CAD" w14:textId="77777777" w:rsidR="00EF3802" w:rsidRPr="00EF3802" w:rsidRDefault="00EF3802" w:rsidP="00832A12">
      <w:pPr>
        <w:spacing w:line="300" w:lineRule="auto"/>
        <w:rPr>
          <w:b/>
          <w:u w:val="single"/>
        </w:rPr>
      </w:pPr>
    </w:p>
    <w:tbl>
      <w:tblPr>
        <w:tblStyle w:val="afc"/>
        <w:tblW w:w="0" w:type="auto"/>
        <w:tblLook w:val="04A0" w:firstRow="1" w:lastRow="0" w:firstColumn="1" w:lastColumn="0" w:noHBand="0" w:noVBand="1"/>
      </w:tblPr>
      <w:tblGrid>
        <w:gridCol w:w="555"/>
        <w:gridCol w:w="2305"/>
        <w:gridCol w:w="3891"/>
        <w:gridCol w:w="3444"/>
      </w:tblGrid>
      <w:tr w:rsidR="00EF3802" w:rsidRPr="00EF3802" w14:paraId="1EFB61C1" w14:textId="5FA62DD3" w:rsidTr="00EF3802">
        <w:tc>
          <w:tcPr>
            <w:tcW w:w="555" w:type="dxa"/>
            <w:tcBorders>
              <w:top w:val="single" w:sz="4" w:space="0" w:color="auto"/>
              <w:left w:val="single" w:sz="4" w:space="0" w:color="auto"/>
              <w:bottom w:val="single" w:sz="4" w:space="0" w:color="auto"/>
              <w:right w:val="single" w:sz="4" w:space="0" w:color="auto"/>
            </w:tcBorders>
            <w:hideMark/>
          </w:tcPr>
          <w:p w14:paraId="5D526E1C" w14:textId="77777777" w:rsidR="00EF3802" w:rsidRPr="00EF3802" w:rsidRDefault="00EF3802">
            <w:pPr>
              <w:spacing w:after="0"/>
            </w:pPr>
            <w:r w:rsidRPr="00EF3802">
              <w:t xml:space="preserve">№ </w:t>
            </w:r>
          </w:p>
        </w:tc>
        <w:tc>
          <w:tcPr>
            <w:tcW w:w="2305" w:type="dxa"/>
            <w:tcBorders>
              <w:top w:val="single" w:sz="4" w:space="0" w:color="auto"/>
              <w:left w:val="single" w:sz="4" w:space="0" w:color="auto"/>
              <w:bottom w:val="single" w:sz="4" w:space="0" w:color="auto"/>
              <w:right w:val="single" w:sz="4" w:space="0" w:color="auto"/>
            </w:tcBorders>
            <w:hideMark/>
          </w:tcPr>
          <w:p w14:paraId="3E570F59" w14:textId="77777777" w:rsidR="00EF3802" w:rsidRPr="00EF3802" w:rsidRDefault="00EF3802">
            <w:pPr>
              <w:spacing w:after="0"/>
              <w:jc w:val="center"/>
              <w:rPr>
                <w:b/>
                <w:bCs/>
              </w:rPr>
            </w:pPr>
            <w:r w:rsidRPr="00EF3802">
              <w:rPr>
                <w:b/>
                <w:bCs/>
              </w:rPr>
              <w:t xml:space="preserve">дата/номер договора </w:t>
            </w:r>
          </w:p>
        </w:tc>
        <w:tc>
          <w:tcPr>
            <w:tcW w:w="3891" w:type="dxa"/>
            <w:tcBorders>
              <w:top w:val="single" w:sz="4" w:space="0" w:color="auto"/>
              <w:left w:val="single" w:sz="4" w:space="0" w:color="auto"/>
              <w:bottom w:val="single" w:sz="4" w:space="0" w:color="auto"/>
              <w:right w:val="single" w:sz="4" w:space="0" w:color="auto"/>
            </w:tcBorders>
            <w:hideMark/>
          </w:tcPr>
          <w:p w14:paraId="2CF4A7BE" w14:textId="77777777" w:rsidR="00EF3802" w:rsidRPr="00EF3802" w:rsidRDefault="00EF3802">
            <w:pPr>
              <w:spacing w:after="0"/>
              <w:jc w:val="center"/>
              <w:rPr>
                <w:b/>
                <w:bCs/>
              </w:rPr>
            </w:pPr>
            <w:r w:rsidRPr="00EF3802">
              <w:rPr>
                <w:b/>
                <w:bCs/>
              </w:rPr>
              <w:t xml:space="preserve">предмет </w:t>
            </w:r>
          </w:p>
          <w:p w14:paraId="40D3F8C5" w14:textId="77777777" w:rsidR="00EF3802" w:rsidRPr="00EF3802" w:rsidRDefault="00EF3802">
            <w:pPr>
              <w:spacing w:after="0"/>
              <w:jc w:val="center"/>
              <w:rPr>
                <w:b/>
                <w:bCs/>
              </w:rPr>
            </w:pPr>
            <w:r w:rsidRPr="00EF3802">
              <w:rPr>
                <w:b/>
                <w:bCs/>
              </w:rPr>
              <w:t xml:space="preserve">договора </w:t>
            </w:r>
          </w:p>
        </w:tc>
        <w:tc>
          <w:tcPr>
            <w:tcW w:w="3444" w:type="dxa"/>
            <w:tcBorders>
              <w:top w:val="single" w:sz="4" w:space="0" w:color="auto"/>
              <w:left w:val="single" w:sz="4" w:space="0" w:color="auto"/>
              <w:bottom w:val="single" w:sz="4" w:space="0" w:color="auto"/>
              <w:right w:val="single" w:sz="4" w:space="0" w:color="auto"/>
            </w:tcBorders>
          </w:tcPr>
          <w:p w14:paraId="0538E02E" w14:textId="2F20EF3A" w:rsidR="00EF3802" w:rsidRPr="00EF3802" w:rsidRDefault="00EF3802">
            <w:pPr>
              <w:spacing w:after="0"/>
              <w:jc w:val="center"/>
              <w:rPr>
                <w:b/>
                <w:bCs/>
              </w:rPr>
            </w:pPr>
            <w:r w:rsidRPr="00EF3802">
              <w:rPr>
                <w:b/>
                <w:bCs/>
              </w:rPr>
              <w:t>стоимость договора</w:t>
            </w:r>
          </w:p>
        </w:tc>
      </w:tr>
      <w:tr w:rsidR="00EF3802" w:rsidRPr="00EF3802" w14:paraId="7E188109" w14:textId="71FD0718" w:rsidTr="00EF3802">
        <w:tc>
          <w:tcPr>
            <w:tcW w:w="555" w:type="dxa"/>
            <w:tcBorders>
              <w:top w:val="single" w:sz="4" w:space="0" w:color="auto"/>
              <w:left w:val="single" w:sz="4" w:space="0" w:color="auto"/>
              <w:bottom w:val="single" w:sz="4" w:space="0" w:color="auto"/>
              <w:right w:val="single" w:sz="4" w:space="0" w:color="auto"/>
            </w:tcBorders>
          </w:tcPr>
          <w:p w14:paraId="2CE1E7D4" w14:textId="77777777" w:rsidR="00EF3802" w:rsidRPr="00EF3802" w:rsidRDefault="00EF3802"/>
        </w:tc>
        <w:tc>
          <w:tcPr>
            <w:tcW w:w="2305" w:type="dxa"/>
            <w:tcBorders>
              <w:top w:val="single" w:sz="4" w:space="0" w:color="auto"/>
              <w:left w:val="single" w:sz="4" w:space="0" w:color="auto"/>
              <w:bottom w:val="single" w:sz="4" w:space="0" w:color="auto"/>
              <w:right w:val="single" w:sz="4" w:space="0" w:color="auto"/>
            </w:tcBorders>
          </w:tcPr>
          <w:p w14:paraId="71878B20" w14:textId="77777777" w:rsidR="00EF3802" w:rsidRPr="00EF3802" w:rsidRDefault="00EF3802">
            <w:pPr>
              <w:jc w:val="center"/>
            </w:pPr>
          </w:p>
        </w:tc>
        <w:tc>
          <w:tcPr>
            <w:tcW w:w="3891" w:type="dxa"/>
            <w:tcBorders>
              <w:top w:val="single" w:sz="4" w:space="0" w:color="auto"/>
              <w:left w:val="single" w:sz="4" w:space="0" w:color="auto"/>
              <w:bottom w:val="single" w:sz="4" w:space="0" w:color="auto"/>
              <w:right w:val="single" w:sz="4" w:space="0" w:color="auto"/>
            </w:tcBorders>
          </w:tcPr>
          <w:p w14:paraId="77F14607" w14:textId="77777777" w:rsidR="00EF3802" w:rsidRPr="00EF3802" w:rsidRDefault="00EF3802">
            <w:pPr>
              <w:jc w:val="center"/>
            </w:pPr>
          </w:p>
        </w:tc>
        <w:tc>
          <w:tcPr>
            <w:tcW w:w="3444" w:type="dxa"/>
            <w:tcBorders>
              <w:top w:val="single" w:sz="4" w:space="0" w:color="auto"/>
              <w:left w:val="single" w:sz="4" w:space="0" w:color="auto"/>
              <w:bottom w:val="single" w:sz="4" w:space="0" w:color="auto"/>
              <w:right w:val="single" w:sz="4" w:space="0" w:color="auto"/>
            </w:tcBorders>
          </w:tcPr>
          <w:p w14:paraId="13062160" w14:textId="77777777" w:rsidR="00EF3802" w:rsidRPr="00EF3802" w:rsidRDefault="00EF3802">
            <w:pPr>
              <w:jc w:val="center"/>
            </w:pPr>
          </w:p>
        </w:tc>
      </w:tr>
      <w:tr w:rsidR="00EF3802" w:rsidRPr="00EF3802" w14:paraId="296CC2B9" w14:textId="6D3B2AE0" w:rsidTr="00EF3802">
        <w:tc>
          <w:tcPr>
            <w:tcW w:w="555" w:type="dxa"/>
            <w:tcBorders>
              <w:top w:val="single" w:sz="4" w:space="0" w:color="auto"/>
              <w:left w:val="single" w:sz="4" w:space="0" w:color="auto"/>
              <w:bottom w:val="single" w:sz="4" w:space="0" w:color="auto"/>
              <w:right w:val="single" w:sz="4" w:space="0" w:color="auto"/>
            </w:tcBorders>
          </w:tcPr>
          <w:p w14:paraId="0D1B3846" w14:textId="77777777" w:rsidR="00EF3802" w:rsidRPr="00EF3802" w:rsidRDefault="00EF3802"/>
        </w:tc>
        <w:tc>
          <w:tcPr>
            <w:tcW w:w="2305" w:type="dxa"/>
            <w:tcBorders>
              <w:top w:val="single" w:sz="4" w:space="0" w:color="auto"/>
              <w:left w:val="single" w:sz="4" w:space="0" w:color="auto"/>
              <w:bottom w:val="single" w:sz="4" w:space="0" w:color="auto"/>
              <w:right w:val="single" w:sz="4" w:space="0" w:color="auto"/>
            </w:tcBorders>
          </w:tcPr>
          <w:p w14:paraId="684A8E99" w14:textId="77777777" w:rsidR="00EF3802" w:rsidRPr="00EF3802" w:rsidRDefault="00EF3802">
            <w:pPr>
              <w:jc w:val="center"/>
            </w:pPr>
          </w:p>
        </w:tc>
        <w:tc>
          <w:tcPr>
            <w:tcW w:w="3891" w:type="dxa"/>
            <w:tcBorders>
              <w:top w:val="single" w:sz="4" w:space="0" w:color="auto"/>
              <w:left w:val="single" w:sz="4" w:space="0" w:color="auto"/>
              <w:bottom w:val="single" w:sz="4" w:space="0" w:color="auto"/>
              <w:right w:val="single" w:sz="4" w:space="0" w:color="auto"/>
            </w:tcBorders>
          </w:tcPr>
          <w:p w14:paraId="0F4D7421" w14:textId="77777777" w:rsidR="00EF3802" w:rsidRPr="00EF3802" w:rsidRDefault="00EF3802">
            <w:pPr>
              <w:jc w:val="center"/>
            </w:pPr>
          </w:p>
        </w:tc>
        <w:tc>
          <w:tcPr>
            <w:tcW w:w="3444" w:type="dxa"/>
            <w:tcBorders>
              <w:top w:val="single" w:sz="4" w:space="0" w:color="auto"/>
              <w:left w:val="single" w:sz="4" w:space="0" w:color="auto"/>
              <w:bottom w:val="single" w:sz="4" w:space="0" w:color="auto"/>
              <w:right w:val="single" w:sz="4" w:space="0" w:color="auto"/>
            </w:tcBorders>
          </w:tcPr>
          <w:p w14:paraId="11E8CCC3" w14:textId="77777777" w:rsidR="00EF3802" w:rsidRPr="00EF3802" w:rsidRDefault="00EF3802">
            <w:pPr>
              <w:jc w:val="center"/>
            </w:pPr>
          </w:p>
        </w:tc>
      </w:tr>
      <w:tr w:rsidR="00EF3802" w:rsidRPr="00EF3802" w14:paraId="7507F2A3" w14:textId="2B041235" w:rsidTr="00EF3802">
        <w:tc>
          <w:tcPr>
            <w:tcW w:w="555" w:type="dxa"/>
            <w:tcBorders>
              <w:top w:val="single" w:sz="4" w:space="0" w:color="auto"/>
              <w:left w:val="single" w:sz="4" w:space="0" w:color="auto"/>
              <w:bottom w:val="single" w:sz="4" w:space="0" w:color="auto"/>
              <w:right w:val="single" w:sz="4" w:space="0" w:color="auto"/>
            </w:tcBorders>
          </w:tcPr>
          <w:p w14:paraId="4C76F78B" w14:textId="77777777" w:rsidR="00EF3802" w:rsidRPr="00EF3802" w:rsidRDefault="00EF3802"/>
        </w:tc>
        <w:tc>
          <w:tcPr>
            <w:tcW w:w="2305" w:type="dxa"/>
            <w:tcBorders>
              <w:top w:val="single" w:sz="4" w:space="0" w:color="auto"/>
              <w:left w:val="single" w:sz="4" w:space="0" w:color="auto"/>
              <w:bottom w:val="single" w:sz="4" w:space="0" w:color="auto"/>
              <w:right w:val="single" w:sz="4" w:space="0" w:color="auto"/>
            </w:tcBorders>
          </w:tcPr>
          <w:p w14:paraId="0B035C27" w14:textId="77777777" w:rsidR="00EF3802" w:rsidRPr="00EF3802" w:rsidRDefault="00EF3802">
            <w:pPr>
              <w:jc w:val="center"/>
            </w:pPr>
          </w:p>
        </w:tc>
        <w:tc>
          <w:tcPr>
            <w:tcW w:w="3891" w:type="dxa"/>
            <w:tcBorders>
              <w:top w:val="single" w:sz="4" w:space="0" w:color="auto"/>
              <w:left w:val="single" w:sz="4" w:space="0" w:color="auto"/>
              <w:bottom w:val="single" w:sz="4" w:space="0" w:color="auto"/>
              <w:right w:val="single" w:sz="4" w:space="0" w:color="auto"/>
            </w:tcBorders>
          </w:tcPr>
          <w:p w14:paraId="1AF2F0AE" w14:textId="77777777" w:rsidR="00EF3802" w:rsidRPr="00EF3802" w:rsidRDefault="00EF3802">
            <w:pPr>
              <w:jc w:val="center"/>
            </w:pPr>
          </w:p>
        </w:tc>
        <w:tc>
          <w:tcPr>
            <w:tcW w:w="3444" w:type="dxa"/>
            <w:tcBorders>
              <w:top w:val="single" w:sz="4" w:space="0" w:color="auto"/>
              <w:left w:val="single" w:sz="4" w:space="0" w:color="auto"/>
              <w:bottom w:val="single" w:sz="4" w:space="0" w:color="auto"/>
              <w:right w:val="single" w:sz="4" w:space="0" w:color="auto"/>
            </w:tcBorders>
          </w:tcPr>
          <w:p w14:paraId="563B4C07" w14:textId="77777777" w:rsidR="00EF3802" w:rsidRPr="00EF3802" w:rsidRDefault="00EF3802">
            <w:pPr>
              <w:jc w:val="center"/>
            </w:pPr>
          </w:p>
        </w:tc>
      </w:tr>
    </w:tbl>
    <w:p w14:paraId="4CF45698" w14:textId="77777777" w:rsidR="00832A12" w:rsidRPr="00EF3802" w:rsidRDefault="00832A12" w:rsidP="00832A12"/>
    <w:p w14:paraId="54AAD6F7" w14:textId="77777777" w:rsidR="00832A12" w:rsidRPr="00EF3802" w:rsidRDefault="00832A12" w:rsidP="00832A12">
      <w:pPr>
        <w:rPr>
          <w:i/>
          <w:iCs/>
        </w:rPr>
      </w:pPr>
      <w:r w:rsidRPr="00EF3802">
        <w:rPr>
          <w:b/>
          <w:bCs/>
          <w:i/>
          <w:iCs/>
        </w:rPr>
        <w:t xml:space="preserve">Документы должны быть предоставлены за период </w:t>
      </w:r>
      <w:r w:rsidRPr="00EF3802">
        <w:rPr>
          <w:b/>
          <w:bCs/>
          <w:i/>
          <w:iCs/>
          <w:color w:val="000000" w:themeColor="text1"/>
        </w:rPr>
        <w:t>времени не более трех лет до даты подачи заявки!!!!!</w:t>
      </w:r>
    </w:p>
    <w:p w14:paraId="3905A217" w14:textId="77777777" w:rsidR="00832A12" w:rsidRPr="00EF3802" w:rsidRDefault="00832A12" w:rsidP="00832A12"/>
    <w:p w14:paraId="28281676" w14:textId="77777777" w:rsidR="00832A12" w:rsidRPr="00EF3802" w:rsidRDefault="00832A12" w:rsidP="00832A12">
      <w:r w:rsidRPr="00EF3802">
        <w:t xml:space="preserve">Приложение: </w:t>
      </w:r>
    </w:p>
    <w:p w14:paraId="24F278FF" w14:textId="77777777" w:rsidR="00832A12" w:rsidRDefault="00832A12" w:rsidP="00832A12">
      <w:r w:rsidRPr="00EF3802">
        <w:t>- копии договоров оказания услуг со всеми приложениями, дополнительными соглашениями и актами оказанных услуг.</w:t>
      </w:r>
    </w:p>
    <w:p w14:paraId="74327DFE" w14:textId="77777777" w:rsidR="00E933AC" w:rsidRDefault="00E933AC" w:rsidP="00F340EE">
      <w:pPr>
        <w:rPr>
          <w:rFonts w:eastAsia="Courier New"/>
          <w:iCs/>
          <w:sz w:val="28"/>
          <w:szCs w:val="28"/>
        </w:rPr>
      </w:pPr>
    </w:p>
    <w:p w14:paraId="74185F6E" w14:textId="77777777" w:rsidR="001511A8" w:rsidRDefault="001511A8" w:rsidP="00F340EE">
      <w:pPr>
        <w:rPr>
          <w:rFonts w:eastAsia="Courier New"/>
          <w:iCs/>
          <w:sz w:val="28"/>
          <w:szCs w:val="28"/>
        </w:rPr>
      </w:pPr>
    </w:p>
    <w:p w14:paraId="60602F6A" w14:textId="77777777" w:rsidR="00B34CDC" w:rsidRDefault="00B34CDC" w:rsidP="00F340EE">
      <w:pPr>
        <w:rPr>
          <w:rFonts w:eastAsia="Courier New"/>
          <w:iCs/>
          <w:sz w:val="28"/>
          <w:szCs w:val="28"/>
        </w:rPr>
      </w:pPr>
    </w:p>
    <w:p w14:paraId="79AA5F4C" w14:textId="77777777" w:rsidR="00173F2A" w:rsidRDefault="00173F2A" w:rsidP="003E43B2">
      <w:pPr>
        <w:rPr>
          <w:rFonts w:eastAsia="Courier New"/>
          <w:iCs/>
          <w:sz w:val="28"/>
          <w:szCs w:val="28"/>
        </w:rPr>
      </w:pPr>
    </w:p>
    <w:p w14:paraId="6549A779" w14:textId="77777777" w:rsidR="002A0BC3" w:rsidRDefault="002A0BC3" w:rsidP="003E43B2">
      <w:pPr>
        <w:rPr>
          <w:rFonts w:eastAsia="Courier New"/>
          <w:iCs/>
          <w:sz w:val="28"/>
          <w:szCs w:val="28"/>
        </w:rPr>
      </w:pPr>
    </w:p>
    <w:p w14:paraId="0605695A" w14:textId="77777777" w:rsidR="00832A12" w:rsidRDefault="00832A12" w:rsidP="003E43B2">
      <w:pPr>
        <w:rPr>
          <w:rFonts w:eastAsia="Courier New"/>
          <w:iCs/>
          <w:sz w:val="28"/>
          <w:szCs w:val="28"/>
        </w:rPr>
      </w:pPr>
    </w:p>
    <w:p w14:paraId="6425658E" w14:textId="77777777" w:rsidR="00832A12" w:rsidRDefault="00832A12" w:rsidP="003E43B2">
      <w:pPr>
        <w:rPr>
          <w:rFonts w:eastAsia="Courier New"/>
          <w:iCs/>
          <w:sz w:val="28"/>
          <w:szCs w:val="28"/>
        </w:rPr>
      </w:pPr>
    </w:p>
    <w:p w14:paraId="213F1B49" w14:textId="77777777" w:rsidR="00832A12" w:rsidRDefault="00832A12" w:rsidP="003E43B2">
      <w:pPr>
        <w:rPr>
          <w:rFonts w:eastAsia="Courier New"/>
          <w:iCs/>
          <w:sz w:val="28"/>
          <w:szCs w:val="28"/>
        </w:rPr>
      </w:pPr>
    </w:p>
    <w:p w14:paraId="4FA3C233" w14:textId="77777777" w:rsidR="00832A12" w:rsidRDefault="00832A12" w:rsidP="003E43B2">
      <w:pPr>
        <w:rPr>
          <w:rFonts w:eastAsia="Courier New"/>
          <w:iCs/>
          <w:sz w:val="28"/>
          <w:szCs w:val="28"/>
        </w:rPr>
      </w:pPr>
    </w:p>
    <w:p w14:paraId="28363E03" w14:textId="77777777" w:rsidR="00832A12" w:rsidRDefault="00832A12" w:rsidP="003E43B2">
      <w:pPr>
        <w:rPr>
          <w:rFonts w:eastAsia="Courier New"/>
          <w:iCs/>
          <w:sz w:val="28"/>
          <w:szCs w:val="28"/>
        </w:rPr>
      </w:pPr>
    </w:p>
    <w:p w14:paraId="45B2E846" w14:textId="77777777" w:rsidR="00832A12" w:rsidRDefault="00832A12" w:rsidP="003E43B2">
      <w:pPr>
        <w:rPr>
          <w:rFonts w:eastAsia="Courier New"/>
          <w:iCs/>
          <w:sz w:val="28"/>
          <w:szCs w:val="28"/>
        </w:rPr>
      </w:pPr>
    </w:p>
    <w:p w14:paraId="523B94B8" w14:textId="77777777" w:rsidR="00832A12" w:rsidRDefault="00832A12" w:rsidP="003E43B2">
      <w:pPr>
        <w:rPr>
          <w:rFonts w:eastAsia="Courier New"/>
          <w:iCs/>
          <w:sz w:val="28"/>
          <w:szCs w:val="28"/>
        </w:rPr>
      </w:pPr>
    </w:p>
    <w:p w14:paraId="7126040A" w14:textId="77777777" w:rsidR="00832A12" w:rsidRDefault="00832A12" w:rsidP="003E43B2">
      <w:pPr>
        <w:rPr>
          <w:rFonts w:eastAsia="Courier New"/>
          <w:iCs/>
          <w:sz w:val="28"/>
          <w:szCs w:val="28"/>
        </w:rPr>
      </w:pPr>
    </w:p>
    <w:p w14:paraId="7607994D" w14:textId="77777777" w:rsidR="00832A12" w:rsidRDefault="00832A12" w:rsidP="003E43B2">
      <w:pPr>
        <w:rPr>
          <w:rFonts w:eastAsia="Courier New"/>
          <w:iCs/>
          <w:sz w:val="28"/>
          <w:szCs w:val="28"/>
        </w:rPr>
      </w:pPr>
    </w:p>
    <w:p w14:paraId="06B92F46" w14:textId="77777777" w:rsidR="00832A12" w:rsidRDefault="00832A12" w:rsidP="003E43B2">
      <w:pPr>
        <w:rPr>
          <w:rFonts w:eastAsia="Courier New"/>
          <w:iCs/>
          <w:sz w:val="28"/>
          <w:szCs w:val="28"/>
        </w:rPr>
      </w:pPr>
    </w:p>
    <w:p w14:paraId="731A155B" w14:textId="77777777" w:rsidR="00832A12" w:rsidRDefault="00832A12" w:rsidP="003E43B2">
      <w:pPr>
        <w:rPr>
          <w:rFonts w:eastAsia="Courier New"/>
          <w:iCs/>
          <w:sz w:val="28"/>
          <w:szCs w:val="28"/>
        </w:rPr>
      </w:pPr>
    </w:p>
    <w:p w14:paraId="33C671F4" w14:textId="77777777" w:rsidR="00832A12" w:rsidRDefault="00832A12" w:rsidP="003E43B2">
      <w:pPr>
        <w:rPr>
          <w:rFonts w:eastAsia="Courier New"/>
          <w:iCs/>
          <w:sz w:val="28"/>
          <w:szCs w:val="28"/>
        </w:rPr>
      </w:pPr>
    </w:p>
    <w:p w14:paraId="46BD35DE" w14:textId="77777777" w:rsidR="00832A12" w:rsidRDefault="00832A12" w:rsidP="003E43B2">
      <w:pPr>
        <w:rPr>
          <w:rFonts w:eastAsia="Courier New"/>
          <w:iCs/>
          <w:sz w:val="28"/>
          <w:szCs w:val="28"/>
        </w:rPr>
      </w:pPr>
    </w:p>
    <w:p w14:paraId="19126F70" w14:textId="77777777" w:rsidR="00832A12" w:rsidRDefault="00832A12" w:rsidP="003E43B2">
      <w:pPr>
        <w:rPr>
          <w:rFonts w:eastAsia="Courier New"/>
          <w:iCs/>
          <w:sz w:val="28"/>
          <w:szCs w:val="28"/>
        </w:rPr>
      </w:pPr>
    </w:p>
    <w:p w14:paraId="7435520D" w14:textId="77777777" w:rsidR="00832A12" w:rsidRDefault="00832A12" w:rsidP="003E43B2">
      <w:pPr>
        <w:rPr>
          <w:rFonts w:eastAsia="Courier New"/>
          <w:iCs/>
          <w:sz w:val="28"/>
          <w:szCs w:val="28"/>
        </w:rPr>
      </w:pPr>
    </w:p>
    <w:p w14:paraId="71F45634" w14:textId="77777777" w:rsidR="00832A12" w:rsidRDefault="00832A12" w:rsidP="003E43B2">
      <w:pPr>
        <w:rPr>
          <w:rFonts w:eastAsia="Courier New"/>
          <w:iCs/>
          <w:sz w:val="28"/>
          <w:szCs w:val="28"/>
        </w:rPr>
      </w:pPr>
    </w:p>
    <w:p w14:paraId="0B38B05F" w14:textId="77777777" w:rsidR="00832A12" w:rsidRDefault="00832A12" w:rsidP="003E43B2">
      <w:pPr>
        <w:rPr>
          <w:rFonts w:eastAsia="Courier New"/>
          <w:iCs/>
          <w:sz w:val="28"/>
          <w:szCs w:val="28"/>
        </w:rPr>
      </w:pPr>
    </w:p>
    <w:p w14:paraId="6F18455C" w14:textId="77777777" w:rsidR="00832A12" w:rsidRDefault="00832A12" w:rsidP="003E43B2">
      <w:pPr>
        <w:rPr>
          <w:rFonts w:eastAsia="Courier New"/>
          <w:iCs/>
          <w:sz w:val="28"/>
          <w:szCs w:val="28"/>
        </w:rPr>
      </w:pPr>
    </w:p>
    <w:p w14:paraId="35A9766D" w14:textId="0DF15B16" w:rsidR="003E43B2" w:rsidRPr="00D2410D" w:rsidRDefault="003E43B2" w:rsidP="003E43B2">
      <w:pPr>
        <w:rPr>
          <w:b/>
          <w:bCs/>
        </w:rPr>
      </w:pPr>
      <w:r w:rsidRPr="00D2410D">
        <w:rPr>
          <w:b/>
          <w:bCs/>
        </w:rPr>
        <w:lastRenderedPageBreak/>
        <w:t xml:space="preserve">ФОРМА </w:t>
      </w:r>
      <w:r w:rsidR="00832A12">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2A7712E3"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r w:rsidR="001511A8">
        <w:rPr>
          <w:rFonts w:eastAsia="Calibri"/>
        </w:rPr>
        <w:t>______</w:t>
      </w:r>
    </w:p>
    <w:p w14:paraId="0E442931" w14:textId="34CB5B58" w:rsidR="00D04DAD" w:rsidRPr="005C064C" w:rsidRDefault="001511A8" w:rsidP="00D04DAD">
      <w:pPr>
        <w:shd w:val="clear" w:color="auto" w:fill="FFFFFF"/>
        <w:spacing w:after="0"/>
        <w:contextualSpacing/>
        <w:rPr>
          <w:rFonts w:eastAsia="Calibri"/>
          <w:i/>
        </w:rPr>
      </w:pPr>
      <w:r>
        <w:rPr>
          <w:rFonts w:eastAsia="Calibri"/>
          <w:i/>
        </w:rPr>
        <w:t xml:space="preserve">                                                                             </w:t>
      </w:r>
      <w:r w:rsidR="00D04DAD" w:rsidRPr="005C064C">
        <w:rPr>
          <w:rFonts w:eastAsia="Calibri"/>
          <w:i/>
        </w:rPr>
        <w:t>(фамилия, имя, отчество)</w:t>
      </w:r>
    </w:p>
    <w:p w14:paraId="67ECF871" w14:textId="5F300EC5"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w:t>
      </w:r>
      <w:r w:rsidR="001511A8">
        <w:rPr>
          <w:rFonts w:eastAsia="Calibri"/>
        </w:rPr>
        <w:t xml:space="preserve"> </w:t>
      </w:r>
      <w:r w:rsidRPr="005C064C">
        <w:rPr>
          <w:rFonts w:eastAsia="Calibri"/>
        </w:rPr>
        <w:t>подразделения ___________________________________________</w:t>
      </w:r>
      <w:r w:rsidR="001511A8">
        <w:rPr>
          <w:rFonts w:eastAsia="Calibri"/>
        </w:rPr>
        <w:t>_</w:t>
      </w:r>
      <w:r w:rsidRPr="005C064C">
        <w:rPr>
          <w:rFonts w:eastAsia="Calibri"/>
        </w:rPr>
        <w:t>,</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41"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6"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6"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5"/>
  </w:num>
  <w:num w:numId="11" w16cid:durableId="1455059425">
    <w:abstractNumId w:val="63"/>
  </w:num>
  <w:num w:numId="12" w16cid:durableId="1855874248">
    <w:abstractNumId w:val="24"/>
  </w:num>
  <w:num w:numId="13" w16cid:durableId="1480657286">
    <w:abstractNumId w:val="23"/>
  </w:num>
  <w:num w:numId="14" w16cid:durableId="260067324">
    <w:abstractNumId w:val="16"/>
  </w:num>
  <w:num w:numId="15" w16cid:durableId="820122409">
    <w:abstractNumId w:val="59"/>
  </w:num>
  <w:num w:numId="16" w16cid:durableId="1061756332">
    <w:abstractNumId w:val="47"/>
  </w:num>
  <w:num w:numId="17" w16cid:durableId="2110465308">
    <w:abstractNumId w:val="21"/>
  </w:num>
  <w:num w:numId="18" w16cid:durableId="1039285273">
    <w:abstractNumId w:val="51"/>
  </w:num>
  <w:num w:numId="19" w16cid:durableId="1956786411">
    <w:abstractNumId w:val="58"/>
  </w:num>
  <w:num w:numId="20" w16cid:durableId="1925449505">
    <w:abstractNumId w:val="38"/>
  </w:num>
  <w:num w:numId="21" w16cid:durableId="729964332">
    <w:abstractNumId w:val="65"/>
  </w:num>
  <w:num w:numId="22" w16cid:durableId="814763940">
    <w:abstractNumId w:val="14"/>
  </w:num>
  <w:num w:numId="23" w16cid:durableId="492068265">
    <w:abstractNumId w:val="22"/>
  </w:num>
  <w:num w:numId="24" w16cid:durableId="1405376480">
    <w:abstractNumId w:val="48"/>
  </w:num>
  <w:num w:numId="25" w16cid:durableId="984629189">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43"/>
  </w:num>
  <w:num w:numId="27" w16cid:durableId="317618957">
    <w:abstractNumId w:val="25"/>
  </w:num>
  <w:num w:numId="28" w16cid:durableId="1375469868">
    <w:abstractNumId w:val="29"/>
  </w:num>
  <w:num w:numId="29" w16cid:durableId="837773228">
    <w:abstractNumId w:val="61"/>
  </w:num>
  <w:num w:numId="30" w16cid:durableId="1533572735">
    <w:abstractNumId w:val="44"/>
  </w:num>
  <w:num w:numId="31" w16cid:durableId="376197496">
    <w:abstractNumId w:val="36"/>
  </w:num>
  <w:num w:numId="32" w16cid:durableId="1413897124">
    <w:abstractNumId w:val="42"/>
  </w:num>
  <w:num w:numId="33" w16cid:durableId="1183396426">
    <w:abstractNumId w:val="64"/>
  </w:num>
  <w:num w:numId="34" w16cid:durableId="599727103">
    <w:abstractNumId w:val="34"/>
  </w:num>
  <w:num w:numId="35" w16cid:durableId="1164853533">
    <w:abstractNumId w:val="28"/>
  </w:num>
  <w:num w:numId="36" w16cid:durableId="1883515920">
    <w:abstractNumId w:val="30"/>
  </w:num>
  <w:num w:numId="37" w16cid:durableId="753403218">
    <w:abstractNumId w:val="37"/>
  </w:num>
  <w:num w:numId="38" w16cid:durableId="165293128">
    <w:abstractNumId w:val="15"/>
  </w:num>
  <w:num w:numId="39" w16cid:durableId="455947440">
    <w:abstractNumId w:val="18"/>
  </w:num>
  <w:num w:numId="40" w16cid:durableId="794836985">
    <w:abstractNumId w:val="52"/>
  </w:num>
  <w:num w:numId="41" w16cid:durableId="1920481776">
    <w:abstractNumId w:val="53"/>
  </w:num>
  <w:num w:numId="42" w16cid:durableId="1187479034">
    <w:abstractNumId w:val="27"/>
  </w:num>
  <w:num w:numId="43" w16cid:durableId="491335645">
    <w:abstractNumId w:val="67"/>
  </w:num>
  <w:num w:numId="44" w16cid:durableId="663360448">
    <w:abstractNumId w:val="56"/>
  </w:num>
  <w:num w:numId="45" w16cid:durableId="1728214171">
    <w:abstractNumId w:val="26"/>
  </w:num>
  <w:num w:numId="46" w16cid:durableId="1810202044">
    <w:abstractNumId w:val="60"/>
  </w:num>
  <w:num w:numId="47" w16cid:durableId="827552895">
    <w:abstractNumId w:val="17"/>
  </w:num>
  <w:num w:numId="48" w16cid:durableId="1878270576">
    <w:abstractNumId w:val="49"/>
  </w:num>
  <w:num w:numId="49" w16cid:durableId="1228107882">
    <w:abstractNumId w:val="55"/>
  </w:num>
  <w:num w:numId="50" w16cid:durableId="215898957">
    <w:abstractNumId w:val="46"/>
  </w:num>
  <w:num w:numId="51" w16cid:durableId="51849618">
    <w:abstractNumId w:val="66"/>
  </w:num>
  <w:num w:numId="52" w16cid:durableId="1243955593">
    <w:abstractNumId w:val="50"/>
  </w:num>
  <w:num w:numId="53" w16cid:durableId="2137137455">
    <w:abstractNumId w:val="33"/>
  </w:num>
  <w:num w:numId="54" w16cid:durableId="1142233238">
    <w:abstractNumId w:val="62"/>
  </w:num>
  <w:num w:numId="55" w16cid:durableId="1267611870">
    <w:abstractNumId w:val="54"/>
  </w:num>
  <w:num w:numId="56" w16cid:durableId="2133942569">
    <w:abstractNumId w:val="32"/>
  </w:num>
  <w:num w:numId="57" w16cid:durableId="433717809">
    <w:abstractNumId w:val="41"/>
  </w:num>
  <w:num w:numId="58" w16cid:durableId="586421105">
    <w:abstractNumId w:val="20"/>
  </w:num>
  <w:num w:numId="59" w16cid:durableId="1621381498">
    <w:abstractNumId w:val="57"/>
  </w:num>
  <w:num w:numId="60" w16cid:durableId="1585188992">
    <w:abstractNumId w:val="31"/>
  </w:num>
  <w:num w:numId="61" w16cid:durableId="2038580790">
    <w:abstractNumId w:val="39"/>
  </w:num>
  <w:num w:numId="62" w16cid:durableId="1948192319">
    <w:abstractNumId w:val="19"/>
  </w:num>
  <w:num w:numId="63" w16cid:durableId="481888570">
    <w:abstractNumId w:val="4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33</Pages>
  <Words>8757</Words>
  <Characters>58869</Characters>
  <Application>Microsoft Office Word</Application>
  <DocSecurity>0</DocSecurity>
  <Lines>490</Lines>
  <Paragraphs>134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67492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10</cp:revision>
  <cp:lastPrinted>2021-10-21T10:26:00Z</cp:lastPrinted>
  <dcterms:created xsi:type="dcterms:W3CDTF">2024-04-04T04:28:00Z</dcterms:created>
  <dcterms:modified xsi:type="dcterms:W3CDTF">2024-04-15T13:14:00Z</dcterms:modified>
</cp:coreProperties>
</file>